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9973A">
      <w:pPr>
        <w:keepNext w:val="0"/>
        <w:keepLines w:val="0"/>
        <w:pageBreakBefore w:val="0"/>
        <w:kinsoku/>
        <w:wordWrap/>
        <w:overflowPunct/>
        <w:topLinePunct w:val="0"/>
        <w:bidi w:val="0"/>
        <w:snapToGrid w:val="0"/>
        <w:textAlignment w:val="baseline"/>
        <w:rPr>
          <w:rFonts w:ascii="仿宋" w:hAnsi="仿宋" w:eastAsia="仿宋" w:cs="仿宋"/>
          <w:sz w:val="32"/>
          <w:szCs w:val="32"/>
        </w:rPr>
      </w:pPr>
    </w:p>
    <w:p w14:paraId="55040C2D">
      <w:pPr>
        <w:keepNext w:val="0"/>
        <w:keepLines w:val="0"/>
        <w:pageBreakBefore w:val="0"/>
        <w:kinsoku/>
        <w:wordWrap/>
        <w:overflowPunct/>
        <w:topLinePunct w:val="0"/>
        <w:bidi w:val="0"/>
        <w:snapToGrid w:val="0"/>
        <w:jc w:val="center"/>
        <w:textAlignment w:val="baseline"/>
        <w:rPr>
          <w:rFonts w:ascii="黑体" w:eastAsia="黑体"/>
          <w:b/>
          <w:sz w:val="48"/>
          <w:szCs w:val="48"/>
        </w:rPr>
      </w:pPr>
      <w:r>
        <w:rPr>
          <w:rFonts w:hint="eastAsia" w:ascii="宋体" w:hAnsi="宋体" w:eastAsia="宋体" w:cs="宋体"/>
          <w:sz w:val="44"/>
          <w:szCs w:val="44"/>
        </w:rPr>
        <w:drawing>
          <wp:inline distT="0" distB="0" distL="114300" distR="114300">
            <wp:extent cx="2385695" cy="2385695"/>
            <wp:effectExtent l="0" t="0" r="14605" b="14605"/>
            <wp:docPr id="1" name="图片 1" descr="微信图片_2019042815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428150339"/>
                    <pic:cNvPicPr>
                      <a:picLocks noChangeAspect="1"/>
                    </pic:cNvPicPr>
                  </pic:nvPicPr>
                  <pic:blipFill>
                    <a:blip r:embed="rId4"/>
                    <a:stretch>
                      <a:fillRect/>
                    </a:stretch>
                  </pic:blipFill>
                  <pic:spPr>
                    <a:xfrm>
                      <a:off x="0" y="0"/>
                      <a:ext cx="2385695" cy="2385695"/>
                    </a:xfrm>
                    <a:prstGeom prst="rect">
                      <a:avLst/>
                    </a:prstGeom>
                    <a:noFill/>
                    <a:ln>
                      <a:noFill/>
                    </a:ln>
                  </pic:spPr>
                </pic:pic>
              </a:graphicData>
            </a:graphic>
          </wp:inline>
        </w:drawing>
      </w:r>
    </w:p>
    <w:p w14:paraId="7015246A">
      <w:pPr>
        <w:keepNext w:val="0"/>
        <w:keepLines w:val="0"/>
        <w:pageBreakBefore w:val="0"/>
        <w:kinsoku/>
        <w:wordWrap/>
        <w:overflowPunct/>
        <w:topLinePunct w:val="0"/>
        <w:bidi w:val="0"/>
        <w:snapToGrid w:val="0"/>
        <w:spacing w:line="480" w:lineRule="auto"/>
        <w:jc w:val="center"/>
        <w:textAlignment w:val="baseline"/>
        <w:rPr>
          <w:rFonts w:ascii="宋体" w:hAnsi="宋体"/>
          <w:b/>
          <w:sz w:val="44"/>
          <w:szCs w:val="44"/>
        </w:rPr>
      </w:pPr>
    </w:p>
    <w:p w14:paraId="1D8C87E1">
      <w:pPr>
        <w:keepNext w:val="0"/>
        <w:keepLines w:val="0"/>
        <w:pageBreakBefore w:val="0"/>
        <w:widowControl/>
        <w:kinsoku/>
        <w:wordWrap/>
        <w:overflowPunct/>
        <w:topLinePunct w:val="0"/>
        <w:bidi w:val="0"/>
        <w:adjustRightInd w:val="0"/>
        <w:snapToGrid w:val="0"/>
        <w:jc w:val="center"/>
        <w:rPr>
          <w:rFonts w:hint="eastAsia" w:ascii="宋体" w:hAnsi="宋体" w:eastAsia="宋体" w:cs="宋体"/>
          <w:b/>
          <w:bCs/>
          <w:sz w:val="52"/>
          <w:szCs w:val="52"/>
        </w:rPr>
      </w:pPr>
      <w:r>
        <w:rPr>
          <w:rFonts w:hint="eastAsia" w:ascii="宋体" w:hAnsi="宋体" w:eastAsia="宋体" w:cs="宋体"/>
          <w:b/>
          <w:bCs/>
          <w:sz w:val="52"/>
          <w:szCs w:val="52"/>
        </w:rPr>
        <w:t>魏县综合职业技术教育中心</w:t>
      </w:r>
    </w:p>
    <w:p w14:paraId="3CE70B54">
      <w:pPr>
        <w:keepNext w:val="0"/>
        <w:keepLines w:val="0"/>
        <w:pageBreakBefore w:val="0"/>
        <w:widowControl/>
        <w:kinsoku/>
        <w:wordWrap/>
        <w:overflowPunct/>
        <w:topLinePunct w:val="0"/>
        <w:bidi w:val="0"/>
        <w:adjustRightInd w:val="0"/>
        <w:snapToGrid w:val="0"/>
        <w:jc w:val="center"/>
        <w:rPr>
          <w:rFonts w:asciiTheme="minorEastAsia" w:hAnsiTheme="minorEastAsia" w:cstheme="minorEastAsia"/>
          <w:b/>
          <w:bCs/>
          <w:sz w:val="56"/>
          <w:szCs w:val="56"/>
        </w:rPr>
      </w:pPr>
    </w:p>
    <w:p w14:paraId="12FA56AA">
      <w:pPr>
        <w:keepNext w:val="0"/>
        <w:keepLines w:val="0"/>
        <w:pageBreakBefore w:val="0"/>
        <w:widowControl/>
        <w:kinsoku/>
        <w:wordWrap/>
        <w:overflowPunct/>
        <w:topLinePunct w:val="0"/>
        <w:bidi w:val="0"/>
        <w:adjustRightInd w:val="0"/>
        <w:snapToGrid w:val="0"/>
        <w:jc w:val="center"/>
        <w:rPr>
          <w:rFonts w:hint="eastAsia" w:ascii="宋体" w:hAnsi="宋体" w:eastAsia="宋体" w:cs="宋体"/>
          <w:b/>
          <w:bCs/>
          <w:sz w:val="56"/>
          <w:szCs w:val="56"/>
        </w:rPr>
      </w:pPr>
      <w:r>
        <w:rPr>
          <w:rFonts w:hint="eastAsia" w:ascii="宋体" w:hAnsi="宋体" w:eastAsia="宋体" w:cs="宋体"/>
          <w:b/>
          <w:bCs/>
          <w:sz w:val="56"/>
          <w:szCs w:val="56"/>
        </w:rPr>
        <w:t>铁道运输服务专业人才培养方案</w:t>
      </w:r>
    </w:p>
    <w:p w14:paraId="3807D5DA">
      <w:pPr>
        <w:keepNext w:val="0"/>
        <w:keepLines w:val="0"/>
        <w:pageBreakBefore w:val="0"/>
        <w:kinsoku/>
        <w:wordWrap/>
        <w:overflowPunct/>
        <w:topLinePunct w:val="0"/>
        <w:bidi w:val="0"/>
        <w:snapToGrid w:val="0"/>
        <w:spacing w:line="360" w:lineRule="auto"/>
        <w:jc w:val="center"/>
        <w:textAlignment w:val="baseline"/>
        <w:rPr>
          <w:rFonts w:ascii="楷体" w:hAnsi="楷体" w:eastAsia="楷体" w:cs="楷体"/>
          <w:b/>
          <w:sz w:val="44"/>
          <w:szCs w:val="44"/>
        </w:rPr>
      </w:pPr>
    </w:p>
    <w:p w14:paraId="1CCABFF1">
      <w:pPr>
        <w:keepNext w:val="0"/>
        <w:keepLines w:val="0"/>
        <w:pageBreakBefore w:val="0"/>
        <w:kinsoku/>
        <w:wordWrap/>
        <w:overflowPunct/>
        <w:topLinePunct w:val="0"/>
        <w:bidi w:val="0"/>
        <w:snapToGrid w:val="0"/>
        <w:spacing w:line="360" w:lineRule="auto"/>
        <w:jc w:val="center"/>
        <w:textAlignment w:val="baseline"/>
        <w:rPr>
          <w:rFonts w:ascii="楷体" w:hAnsi="楷体" w:eastAsia="楷体" w:cs="楷体"/>
          <w:b/>
          <w:sz w:val="44"/>
          <w:szCs w:val="44"/>
        </w:rPr>
      </w:pPr>
    </w:p>
    <w:p w14:paraId="508AC10A">
      <w:pPr>
        <w:keepNext w:val="0"/>
        <w:keepLines w:val="0"/>
        <w:pageBreakBefore w:val="0"/>
        <w:kinsoku/>
        <w:wordWrap/>
        <w:overflowPunct/>
        <w:topLinePunct w:val="0"/>
        <w:bidi w:val="0"/>
        <w:snapToGrid w:val="0"/>
        <w:spacing w:line="360" w:lineRule="auto"/>
        <w:jc w:val="center"/>
        <w:textAlignment w:val="baseline"/>
        <w:rPr>
          <w:rFonts w:ascii="楷体" w:hAnsi="楷体" w:eastAsia="楷体" w:cs="楷体"/>
          <w:b/>
          <w:sz w:val="44"/>
          <w:szCs w:val="44"/>
        </w:rPr>
      </w:pPr>
    </w:p>
    <w:p w14:paraId="5254E842">
      <w:pPr>
        <w:keepNext w:val="0"/>
        <w:keepLines w:val="0"/>
        <w:pageBreakBefore w:val="0"/>
        <w:kinsoku/>
        <w:wordWrap/>
        <w:overflowPunct/>
        <w:topLinePunct w:val="0"/>
        <w:bidi w:val="0"/>
        <w:snapToGrid w:val="0"/>
        <w:spacing w:line="360" w:lineRule="auto"/>
        <w:jc w:val="center"/>
        <w:textAlignment w:val="baseline"/>
        <w:rPr>
          <w:rFonts w:ascii="楷体" w:hAnsi="楷体" w:eastAsia="楷体" w:cs="楷体"/>
          <w:b/>
          <w:sz w:val="44"/>
          <w:szCs w:val="44"/>
        </w:rPr>
      </w:pPr>
    </w:p>
    <w:p w14:paraId="5ED42D08">
      <w:pPr>
        <w:keepNext w:val="0"/>
        <w:keepLines w:val="0"/>
        <w:pageBreakBefore w:val="0"/>
        <w:kinsoku/>
        <w:wordWrap/>
        <w:overflowPunct/>
        <w:topLinePunct w:val="0"/>
        <w:bidi w:val="0"/>
        <w:snapToGrid w:val="0"/>
        <w:spacing w:line="360" w:lineRule="auto"/>
        <w:jc w:val="center"/>
        <w:textAlignment w:val="baseline"/>
        <w:rPr>
          <w:rFonts w:ascii="楷体" w:hAnsi="楷体" w:eastAsia="楷体" w:cs="楷体"/>
          <w:b/>
          <w:sz w:val="44"/>
          <w:szCs w:val="44"/>
        </w:rPr>
      </w:pPr>
    </w:p>
    <w:p w14:paraId="11D123EF">
      <w:pPr>
        <w:keepNext w:val="0"/>
        <w:keepLines w:val="0"/>
        <w:pageBreakBefore w:val="0"/>
        <w:widowControl/>
        <w:kinsoku/>
        <w:wordWrap/>
        <w:overflowPunct/>
        <w:topLinePunct w:val="0"/>
        <w:bidi w:val="0"/>
        <w:adjustRightInd w:val="0"/>
        <w:snapToGrid w:val="0"/>
        <w:jc w:val="center"/>
        <w:textAlignment w:val="baseline"/>
        <w:rPr>
          <w:rFonts w:hint="eastAsia" w:ascii="宋体" w:hAnsi="宋体" w:eastAsia="宋体" w:cs="宋体"/>
          <w:b/>
          <w:sz w:val="36"/>
          <w:szCs w:val="36"/>
        </w:rPr>
      </w:pPr>
    </w:p>
    <w:p w14:paraId="36A77691">
      <w:pPr>
        <w:keepNext w:val="0"/>
        <w:keepLines w:val="0"/>
        <w:pageBreakBefore w:val="0"/>
        <w:widowControl/>
        <w:kinsoku/>
        <w:wordWrap/>
        <w:overflowPunct/>
        <w:topLinePunct w:val="0"/>
        <w:bidi w:val="0"/>
        <w:adjustRightInd w:val="0"/>
        <w:snapToGrid w:val="0"/>
        <w:jc w:val="center"/>
        <w:textAlignment w:val="baseline"/>
        <w:rPr>
          <w:rFonts w:hint="eastAsia" w:ascii="宋体" w:hAnsi="宋体" w:eastAsia="宋体" w:cs="宋体"/>
          <w:b/>
          <w:sz w:val="36"/>
          <w:szCs w:val="36"/>
        </w:rPr>
      </w:pPr>
      <w:r>
        <w:rPr>
          <w:rFonts w:hint="eastAsia" w:ascii="宋体" w:hAnsi="宋体" w:eastAsia="宋体" w:cs="宋体"/>
          <w:b/>
          <w:sz w:val="36"/>
          <w:szCs w:val="36"/>
        </w:rPr>
        <w:t>2024年6月修订</w:t>
      </w:r>
    </w:p>
    <w:p w14:paraId="702F0F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铁道运输</w:t>
      </w:r>
      <w:r>
        <w:rPr>
          <w:rFonts w:hint="eastAsia" w:ascii="宋体" w:hAnsi="宋体" w:eastAsia="宋体" w:cs="宋体"/>
          <w:b/>
          <w:sz w:val="44"/>
          <w:szCs w:val="44"/>
          <w:lang w:val="en-US" w:eastAsia="zh-CN"/>
        </w:rPr>
        <w:t>服务</w:t>
      </w:r>
      <w:r>
        <w:rPr>
          <w:rFonts w:hint="eastAsia" w:ascii="宋体" w:hAnsi="宋体" w:eastAsia="宋体" w:cs="宋体"/>
          <w:b/>
          <w:sz w:val="44"/>
          <w:szCs w:val="44"/>
        </w:rPr>
        <w:t>专业人才培养方案</w:t>
      </w:r>
    </w:p>
    <w:p w14:paraId="7FC33C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b/>
          <w:sz w:val="44"/>
          <w:szCs w:val="44"/>
        </w:rPr>
      </w:pPr>
      <w:r>
        <w:rPr>
          <w:rFonts w:hint="eastAsia" w:ascii="楷体" w:hAnsi="楷体" w:eastAsia="楷体" w:cs="楷体"/>
          <w:b/>
          <w:sz w:val="32"/>
          <w:szCs w:val="32"/>
        </w:rPr>
        <w:t>魏县综合职业技术教育中心</w:t>
      </w:r>
    </w:p>
    <w:p w14:paraId="1E5F49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cs="楷体"/>
          <w:b/>
          <w:sz w:val="32"/>
          <w:szCs w:val="32"/>
        </w:rPr>
      </w:pPr>
      <w:r>
        <w:rPr>
          <w:rFonts w:hint="eastAsia" w:ascii="楷体" w:hAnsi="楷体" w:eastAsia="楷体" w:cs="楷体"/>
          <w:b/>
          <w:sz w:val="32"/>
          <w:szCs w:val="32"/>
        </w:rPr>
        <w:t>（2024年6月修订）</w:t>
      </w:r>
    </w:p>
    <w:p w14:paraId="60AFF40B">
      <w:pPr>
        <w:keepNext w:val="0"/>
        <w:keepLines w:val="0"/>
        <w:pageBreakBefore w:val="0"/>
        <w:kinsoku/>
        <w:wordWrap/>
        <w:overflowPunct/>
        <w:topLinePunct w:val="0"/>
        <w:bidi w:val="0"/>
        <w:spacing w:line="560" w:lineRule="exact"/>
        <w:jc w:val="center"/>
        <w:rPr>
          <w:rFonts w:ascii="楷体" w:hAnsi="楷体" w:eastAsia="楷体" w:cs="楷体"/>
          <w:b/>
          <w:sz w:val="32"/>
          <w:szCs w:val="32"/>
        </w:rPr>
      </w:pPr>
    </w:p>
    <w:p w14:paraId="43D114D4">
      <w:pPr>
        <w:keepNext w:val="0"/>
        <w:keepLines w:val="0"/>
        <w:pageBreakBefore w:val="0"/>
        <w:kinsoku/>
        <w:wordWrap/>
        <w:overflowPunct/>
        <w:topLinePunct w:val="0"/>
        <w:bidi w:val="0"/>
        <w:spacing w:line="560" w:lineRule="exact"/>
        <w:ind w:firstLine="643" w:firstLineChars="200"/>
        <w:jc w:val="left"/>
        <w:rPr>
          <w:rFonts w:ascii="仿宋" w:hAnsi="仿宋" w:eastAsia="仿宋" w:cs="仿宋"/>
          <w:bCs/>
          <w:sz w:val="32"/>
          <w:szCs w:val="32"/>
        </w:rPr>
      </w:pPr>
      <w:r>
        <w:rPr>
          <w:rFonts w:hint="eastAsia" w:ascii="黑体" w:hAnsi="黑体" w:eastAsia="黑体" w:cs="黑体"/>
          <w:b/>
          <w:sz w:val="32"/>
          <w:szCs w:val="32"/>
        </w:rPr>
        <w:t>一、专业名称及代码</w:t>
      </w:r>
    </w:p>
    <w:p w14:paraId="6971C821">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专业名称：铁道运输服务</w:t>
      </w:r>
    </w:p>
    <w:p w14:paraId="17F4F62F">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专业代码：</w:t>
      </w:r>
      <w:r>
        <w:rPr>
          <w:rFonts w:ascii="仿宋" w:hAnsi="仿宋" w:eastAsia="仿宋" w:cs="仿宋"/>
          <w:bCs/>
          <w:sz w:val="32"/>
          <w:szCs w:val="32"/>
        </w:rPr>
        <w:t>700107</w:t>
      </w:r>
    </w:p>
    <w:p w14:paraId="51AC5E95">
      <w:pPr>
        <w:keepNext w:val="0"/>
        <w:keepLines w:val="0"/>
        <w:pageBreakBefore w:val="0"/>
        <w:kinsoku/>
        <w:wordWrap/>
        <w:overflowPunct/>
        <w:topLinePunct w:val="0"/>
        <w:bidi w:val="0"/>
        <w:spacing w:line="560" w:lineRule="exact"/>
        <w:ind w:firstLine="643" w:firstLineChars="200"/>
        <w:jc w:val="left"/>
        <w:rPr>
          <w:rFonts w:ascii="仿宋" w:hAnsi="仿宋" w:eastAsia="仿宋" w:cs="仿宋"/>
          <w:bCs/>
          <w:sz w:val="32"/>
          <w:szCs w:val="32"/>
        </w:rPr>
      </w:pPr>
      <w:r>
        <w:rPr>
          <w:rFonts w:hint="eastAsia" w:ascii="黑体" w:hAnsi="黑体" w:eastAsia="黑体" w:cs="黑体"/>
          <w:b/>
          <w:sz w:val="32"/>
          <w:szCs w:val="32"/>
        </w:rPr>
        <w:t>二、入学要求</w:t>
      </w:r>
    </w:p>
    <w:p w14:paraId="78D097EB">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1.初中毕业生或具有同等学力者(体检、面试须符合铁路部门岗位标准)；</w:t>
      </w:r>
    </w:p>
    <w:p w14:paraId="63B924E9">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2.男性，身高170cm以上；女性，身高160cm以上；</w:t>
      </w:r>
    </w:p>
    <w:p w14:paraId="5B289695">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3.无前科，身体裸露部位不可有明显疤痕和纹身；</w:t>
      </w:r>
    </w:p>
    <w:p w14:paraId="1C6E5158">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4.体貌端正，气质较好，语言表达能力较好；</w:t>
      </w:r>
    </w:p>
    <w:p w14:paraId="7AF9FCE0">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5.身体健康，四肢、五官功能健全，无精神缺陷,无传染性疾病；</w:t>
      </w:r>
    </w:p>
    <w:p w14:paraId="352261B1">
      <w:pPr>
        <w:keepNext w:val="0"/>
        <w:keepLines w:val="0"/>
        <w:pageBreakBefore w:val="0"/>
        <w:kinsoku/>
        <w:wordWrap/>
        <w:overflowPunct/>
        <w:topLinePunct w:val="0"/>
        <w:bidi w:val="0"/>
        <w:spacing w:line="560" w:lineRule="exact"/>
        <w:ind w:firstLine="643" w:firstLineChars="200"/>
        <w:jc w:val="left"/>
        <w:rPr>
          <w:rFonts w:ascii="黑体" w:hAnsi="黑体" w:eastAsia="黑体" w:cs="黑体"/>
          <w:b/>
          <w:sz w:val="32"/>
          <w:szCs w:val="32"/>
        </w:rPr>
      </w:pPr>
      <w:r>
        <w:rPr>
          <w:rFonts w:hint="eastAsia" w:ascii="黑体" w:hAnsi="黑体" w:eastAsia="黑体" w:cs="黑体"/>
          <w:b/>
          <w:sz w:val="32"/>
          <w:szCs w:val="32"/>
        </w:rPr>
        <w:t>三、基本学制</w:t>
      </w:r>
    </w:p>
    <w:p w14:paraId="5A65771E">
      <w:pPr>
        <w:keepNext w:val="0"/>
        <w:keepLines w:val="0"/>
        <w:pageBreakBefore w:val="0"/>
        <w:kinsoku/>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修业年限：三年</w:t>
      </w:r>
    </w:p>
    <w:p w14:paraId="63C02038">
      <w:pPr>
        <w:keepNext w:val="0"/>
        <w:keepLines w:val="0"/>
        <w:pageBreakBefore w:val="0"/>
        <w:kinsoku/>
        <w:wordWrap/>
        <w:overflowPunct/>
        <w:topLinePunct w:val="0"/>
        <w:bidi w:val="0"/>
        <w:spacing w:line="560" w:lineRule="exact"/>
        <w:ind w:firstLine="640" w:firstLineChars="200"/>
        <w:rPr>
          <w:rFonts w:ascii="黑体" w:hAnsi="黑体" w:eastAsia="黑体" w:cs="黑体"/>
          <w:b/>
          <w:sz w:val="32"/>
          <w:szCs w:val="32"/>
        </w:rPr>
      </w:pPr>
      <w:r>
        <w:rPr>
          <w:rFonts w:hint="eastAsia" w:ascii="仿宋" w:hAnsi="仿宋" w:eastAsia="仿宋" w:cs="仿宋"/>
          <w:sz w:val="32"/>
          <w:szCs w:val="32"/>
        </w:rPr>
        <w:t>学习形式：全日制</w:t>
      </w:r>
    </w:p>
    <w:p w14:paraId="7678797B">
      <w:pPr>
        <w:keepNext w:val="0"/>
        <w:keepLines w:val="0"/>
        <w:pageBreakBefore w:val="0"/>
        <w:kinsoku/>
        <w:wordWrap/>
        <w:overflowPunct/>
        <w:topLinePunct w:val="0"/>
        <w:bidi w:val="0"/>
        <w:spacing w:line="560" w:lineRule="exact"/>
        <w:ind w:firstLine="643" w:firstLineChars="200"/>
        <w:jc w:val="left"/>
        <w:rPr>
          <w:rFonts w:ascii="黑体" w:hAnsi="黑体" w:eastAsia="黑体" w:cs="黑体"/>
          <w:b/>
          <w:sz w:val="32"/>
          <w:szCs w:val="32"/>
        </w:rPr>
      </w:pPr>
      <w:r>
        <w:rPr>
          <w:rFonts w:hint="eastAsia" w:ascii="黑体" w:hAnsi="黑体" w:eastAsia="黑体" w:cs="黑体"/>
          <w:b/>
          <w:sz w:val="32"/>
          <w:szCs w:val="32"/>
        </w:rPr>
        <w:t>四、职业面向</w:t>
      </w:r>
    </w:p>
    <w:p w14:paraId="1D3A15FA">
      <w:pPr>
        <w:keepNext w:val="0"/>
        <w:keepLines w:val="0"/>
        <w:pageBreakBefore w:val="0"/>
        <w:kinsoku/>
        <w:wordWrap/>
        <w:overflowPunct/>
        <w:topLinePunct w:val="0"/>
        <w:bidi w:val="0"/>
        <w:spacing w:line="560" w:lineRule="exact"/>
        <w:ind w:firstLine="630" w:firstLineChars="196"/>
        <w:jc w:val="left"/>
        <w:rPr>
          <w:rFonts w:ascii="宋体" w:hAnsi="宋体" w:eastAsia="宋体"/>
          <w:b/>
          <w:sz w:val="28"/>
          <w:szCs w:val="28"/>
        </w:rPr>
      </w:pPr>
      <w:r>
        <w:rPr>
          <w:rFonts w:hint="eastAsia" w:ascii="楷体" w:hAnsi="楷体" w:eastAsia="楷体" w:cs="楷体"/>
          <w:b/>
          <w:sz w:val="32"/>
          <w:szCs w:val="32"/>
        </w:rPr>
        <w:t>（一）本科院校</w:t>
      </w:r>
    </w:p>
    <w:p w14:paraId="3A7806AB">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1、河北师范大学</w:t>
      </w:r>
    </w:p>
    <w:p w14:paraId="5B125332">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2、河北经贸大学</w:t>
      </w:r>
    </w:p>
    <w:p w14:paraId="05442FDF">
      <w:pPr>
        <w:keepNext w:val="0"/>
        <w:keepLines w:val="0"/>
        <w:pageBreakBefore w:val="0"/>
        <w:kinsoku/>
        <w:wordWrap/>
        <w:overflowPunct/>
        <w:topLinePunct w:val="0"/>
        <w:bidi w:val="0"/>
        <w:spacing w:line="560" w:lineRule="exact"/>
        <w:ind w:firstLine="630" w:firstLineChars="196"/>
        <w:jc w:val="left"/>
        <w:rPr>
          <w:rFonts w:ascii="宋体" w:hAnsi="宋体" w:eastAsia="宋体"/>
          <w:sz w:val="28"/>
          <w:szCs w:val="28"/>
        </w:rPr>
      </w:pPr>
      <w:r>
        <w:rPr>
          <w:rFonts w:hint="eastAsia" w:ascii="楷体" w:hAnsi="楷体" w:eastAsia="楷体" w:cs="楷体"/>
          <w:b/>
          <w:sz w:val="32"/>
          <w:szCs w:val="32"/>
        </w:rPr>
        <w:t>（二）专科院校</w:t>
      </w:r>
    </w:p>
    <w:p w14:paraId="443F1C39">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沧州职业技术学院、曹妃甸职业技术学院、河北旅游职业学院、河北科技工程职业技术学院、河北资源环境职业技术学院、廊坊职业技术学院、石家庄信息工程职业学院、石家庄科技职业技术学院、宣化职业技术学院、石家庄理工职业技术学院、石家庄职业技术学院、石家庄财经职业技术学院、唐山海运职业学院等。</w:t>
      </w:r>
    </w:p>
    <w:p w14:paraId="24B9E1F6">
      <w:pPr>
        <w:keepNext w:val="0"/>
        <w:keepLines w:val="0"/>
        <w:pageBreakBefore w:val="0"/>
        <w:kinsoku/>
        <w:wordWrap/>
        <w:overflowPunct/>
        <w:topLinePunct w:val="0"/>
        <w:bidi w:val="0"/>
        <w:spacing w:line="560" w:lineRule="exact"/>
        <w:ind w:firstLine="630" w:firstLineChars="196"/>
        <w:jc w:val="left"/>
        <w:rPr>
          <w:rFonts w:ascii="楷体" w:hAnsi="楷体" w:eastAsia="楷体" w:cs="楷体"/>
          <w:b/>
          <w:sz w:val="32"/>
          <w:szCs w:val="32"/>
        </w:rPr>
      </w:pPr>
      <w:r>
        <w:rPr>
          <w:rFonts w:hint="eastAsia" w:ascii="楷体" w:hAnsi="楷体" w:eastAsia="楷体" w:cs="楷体"/>
          <w:b/>
          <w:sz w:val="32"/>
          <w:szCs w:val="32"/>
        </w:rPr>
        <w:t>（三）大学可选择专业</w:t>
      </w:r>
    </w:p>
    <w:p w14:paraId="78A0ACB9">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高速铁路客运服务、空中乘务、旅游管理、酒店管理、旅游管理与服务教育、酒店管理与数字化运营、休闲服务与管理、烹饪工艺与营养等。</w:t>
      </w:r>
    </w:p>
    <w:p w14:paraId="6A3BF53F">
      <w:pPr>
        <w:keepNext w:val="0"/>
        <w:keepLines w:val="0"/>
        <w:pageBreakBefore w:val="0"/>
        <w:kinsoku/>
        <w:wordWrap/>
        <w:overflowPunct/>
        <w:topLinePunct w:val="0"/>
        <w:bidi w:val="0"/>
        <w:spacing w:line="560" w:lineRule="exact"/>
        <w:ind w:left="643"/>
        <w:jc w:val="left"/>
        <w:rPr>
          <w:rFonts w:ascii="楷体" w:hAnsi="楷体" w:eastAsia="楷体" w:cs="楷体"/>
          <w:b/>
          <w:sz w:val="32"/>
          <w:szCs w:val="32"/>
        </w:rPr>
      </w:pPr>
      <w:r>
        <w:rPr>
          <w:rFonts w:hint="eastAsia" w:ascii="楷体" w:hAnsi="楷体" w:eastAsia="楷体" w:cs="楷体"/>
          <w:b/>
          <w:sz w:val="32"/>
          <w:szCs w:val="32"/>
        </w:rPr>
        <w:t>（四）职业面向</w:t>
      </w:r>
    </w:p>
    <w:p w14:paraId="67436763">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铁道运输服务专业毕业生主要就业于铁路和铁路运输相关企事业单位，从事铁路运输基层站段的运输操作、组织管理和服务，以及铁道行车组织、高度组织、客运组织等工作；或从事旅游行政管理部门、旅行社、旅游景区、旅游咨询公司、旅游电子 商务企业、旅游规划策划机构、主题公园的旅游经济管理和企业管理工作。</w:t>
      </w:r>
    </w:p>
    <w:p w14:paraId="52C8AA6A">
      <w:pPr>
        <w:keepNext w:val="0"/>
        <w:keepLines w:val="0"/>
        <w:pageBreakBefore w:val="0"/>
        <w:kinsoku/>
        <w:wordWrap/>
        <w:overflowPunct/>
        <w:topLinePunct w:val="0"/>
        <w:bidi w:val="0"/>
        <w:spacing w:line="560" w:lineRule="exact"/>
        <w:ind w:firstLine="643" w:firstLineChars="200"/>
        <w:jc w:val="left"/>
        <w:rPr>
          <w:rFonts w:ascii="黑体" w:hAnsi="黑体" w:eastAsia="黑体" w:cs="黑体"/>
          <w:b/>
          <w:sz w:val="32"/>
          <w:szCs w:val="32"/>
        </w:rPr>
      </w:pPr>
      <w:r>
        <w:rPr>
          <w:rFonts w:hint="eastAsia" w:ascii="黑体" w:hAnsi="黑体" w:eastAsia="黑体" w:cs="黑体"/>
          <w:b/>
          <w:sz w:val="32"/>
          <w:szCs w:val="32"/>
        </w:rPr>
        <w:t>五、培养目标和培养规格</w:t>
      </w:r>
    </w:p>
    <w:p w14:paraId="10DF5E18">
      <w:pPr>
        <w:keepNext w:val="0"/>
        <w:keepLines w:val="0"/>
        <w:pageBreakBefore w:val="0"/>
        <w:kinsoku/>
        <w:wordWrap/>
        <w:overflowPunct/>
        <w:topLinePunct w:val="0"/>
        <w:bidi w:val="0"/>
        <w:spacing w:line="560" w:lineRule="exact"/>
        <w:ind w:firstLine="643" w:firstLineChars="200"/>
        <w:jc w:val="left"/>
        <w:rPr>
          <w:rFonts w:ascii="楷体" w:hAnsi="楷体" w:eastAsia="楷体" w:cs="楷体"/>
          <w:b/>
          <w:sz w:val="32"/>
          <w:szCs w:val="32"/>
        </w:rPr>
      </w:pPr>
      <w:bookmarkStart w:id="0" w:name="_Hlk75791396"/>
      <w:r>
        <w:rPr>
          <w:rFonts w:hint="eastAsia" w:ascii="楷体" w:hAnsi="楷体" w:eastAsia="楷体" w:cs="楷体"/>
          <w:b/>
          <w:sz w:val="32"/>
          <w:szCs w:val="32"/>
        </w:rPr>
        <w:t>（一）培养目标</w:t>
      </w:r>
    </w:p>
    <w:bookmarkEnd w:id="0"/>
    <w:p w14:paraId="1E591ED2">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本专业培养熟悉国内外铁道服务业务，适应新形势旅游企事业单位需要的一线服务与管理类专门人才；培养具有旅游管理专业知识，较好的思想道德品质和综合素质，具备较强的综合职业能力和发展基础，能在各级旅游行政管理部门、旅游企事业单位从事旅游管理工作的高级专门人才。</w:t>
      </w:r>
    </w:p>
    <w:p w14:paraId="00238094">
      <w:pPr>
        <w:keepNext w:val="0"/>
        <w:keepLines w:val="0"/>
        <w:pageBreakBefore w:val="0"/>
        <w:kinsoku/>
        <w:wordWrap/>
        <w:overflowPunct/>
        <w:topLinePunct w:val="0"/>
        <w:bidi w:val="0"/>
        <w:spacing w:line="560"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（二）培养规格</w:t>
      </w:r>
    </w:p>
    <w:p w14:paraId="26B87E53">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具有良好的道德品质、职业素养、竞争意识；</w:t>
      </w:r>
    </w:p>
    <w:p w14:paraId="2AF408D0">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具有健康的身体和心理素质；</w:t>
      </w:r>
    </w:p>
    <w:p w14:paraId="7B901920">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具有良好的责任心、进取心和坚强的意志；</w:t>
      </w:r>
    </w:p>
    <w:p w14:paraId="3B8508AE">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4.</w:t>
      </w:r>
      <w:r>
        <w:rPr>
          <w:rFonts w:hint="eastAsia" w:ascii="仿宋" w:hAnsi="仿宋" w:eastAsia="仿宋" w:cs="仿宋"/>
          <w:bCs/>
          <w:sz w:val="32"/>
          <w:szCs w:val="32"/>
        </w:rPr>
        <w:t>具备良好的人际交往和团队协作能力；</w:t>
      </w:r>
    </w:p>
    <w:p w14:paraId="7918DF4E">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5.</w:t>
      </w:r>
      <w:r>
        <w:rPr>
          <w:rFonts w:hint="eastAsia" w:ascii="仿宋" w:hAnsi="仿宋" w:eastAsia="仿宋" w:cs="仿宋"/>
          <w:bCs/>
          <w:sz w:val="32"/>
          <w:szCs w:val="32"/>
        </w:rPr>
        <w:t>具有良好的书面表达、口头表达、英语口语能力；</w:t>
      </w:r>
    </w:p>
    <w:p w14:paraId="3FEF4059">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6.</w:t>
      </w:r>
      <w:r>
        <w:rPr>
          <w:rFonts w:hint="eastAsia" w:ascii="仿宋" w:hAnsi="仿宋" w:eastAsia="仿宋" w:cs="仿宋"/>
          <w:bCs/>
          <w:sz w:val="32"/>
          <w:szCs w:val="32"/>
        </w:rPr>
        <w:t>具有相关铁道运输服务及旅游管理职业岗位工作必需的基础技能；</w:t>
      </w:r>
    </w:p>
    <w:p w14:paraId="2A59EAA6">
      <w:pPr>
        <w:keepNext w:val="0"/>
        <w:keepLines w:val="0"/>
        <w:pageBreakBefore w:val="0"/>
        <w:kinsoku/>
        <w:wordWrap/>
        <w:overflowPunct/>
        <w:topLinePunct w:val="0"/>
        <w:bidi w:val="0"/>
        <w:spacing w:line="560" w:lineRule="exact"/>
        <w:ind w:firstLine="643" w:firstLineChars="200"/>
        <w:jc w:val="left"/>
        <w:rPr>
          <w:rFonts w:ascii="黑体" w:hAnsi="黑体" w:eastAsia="黑体" w:cs="黑体"/>
          <w:b/>
          <w:sz w:val="32"/>
          <w:szCs w:val="32"/>
        </w:rPr>
      </w:pPr>
      <w:r>
        <w:rPr>
          <w:rFonts w:hint="eastAsia" w:ascii="黑体" w:hAnsi="黑体" w:eastAsia="黑体" w:cs="黑体"/>
          <w:b/>
          <w:sz w:val="32"/>
          <w:szCs w:val="32"/>
        </w:rPr>
        <w:t>六、课程设置及教学要求</w:t>
      </w:r>
    </w:p>
    <w:p w14:paraId="47A8DF7B">
      <w:pPr>
        <w:keepNext w:val="0"/>
        <w:keepLines w:val="0"/>
        <w:pageBreakBefore w:val="0"/>
        <w:kinsoku/>
        <w:wordWrap/>
        <w:overflowPunct/>
        <w:topLinePunct w:val="0"/>
        <w:bidi w:val="0"/>
        <w:spacing w:line="560" w:lineRule="exact"/>
        <w:ind w:firstLine="643" w:firstLineChars="200"/>
        <w:jc w:val="left"/>
        <w:rPr>
          <w:rFonts w:ascii="楷体" w:hAnsi="楷体" w:eastAsia="楷体" w:cs="楷体"/>
          <w:b/>
          <w:sz w:val="32"/>
          <w:szCs w:val="32"/>
        </w:rPr>
      </w:pPr>
      <w:bookmarkStart w:id="1" w:name="_Hlk75791606"/>
      <w:r>
        <w:rPr>
          <w:rFonts w:hint="eastAsia" w:ascii="楷体" w:hAnsi="楷体" w:eastAsia="楷体" w:cs="楷体"/>
          <w:b/>
          <w:sz w:val="32"/>
          <w:szCs w:val="32"/>
        </w:rPr>
        <w:t>（一）公共基础课</w:t>
      </w:r>
    </w:p>
    <w:bookmarkEnd w:id="1"/>
    <w:p w14:paraId="1A6274D9">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、语文</w:t>
      </w:r>
    </w:p>
    <w:p w14:paraId="57897316">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语文是铁道运输服务专业必修的一门文化基础课程。旨在指导学生</w:t>
      </w:r>
      <w:r>
        <w:rPr>
          <w:rFonts w:ascii="仿宋" w:hAnsi="仿宋" w:eastAsia="仿宋" w:cs="仿宋"/>
          <w:bCs/>
          <w:sz w:val="32"/>
          <w:szCs w:val="32"/>
        </w:rPr>
        <w:t xml:space="preserve"> </w:t>
      </w:r>
      <w:r>
        <w:rPr>
          <w:rFonts w:hint="eastAsia" w:ascii="仿宋" w:hAnsi="仿宋" w:eastAsia="仿宋" w:cs="仿宋"/>
          <w:bCs/>
          <w:sz w:val="32"/>
          <w:szCs w:val="32"/>
        </w:rPr>
        <w:t>正确理解与运用语言文字，对学生进行普通话训练、现代文阅读与欣</w:t>
      </w:r>
      <w:r>
        <w:rPr>
          <w:rFonts w:ascii="仿宋" w:hAnsi="仿宋" w:eastAsia="仿宋" w:cs="仿宋"/>
          <w:bCs/>
          <w:sz w:val="32"/>
          <w:szCs w:val="32"/>
        </w:rPr>
        <w:t xml:space="preserve"> </w:t>
      </w:r>
      <w:r>
        <w:rPr>
          <w:rFonts w:hint="eastAsia" w:ascii="仿宋" w:hAnsi="仿宋" w:eastAsia="仿宋" w:cs="仿宋"/>
          <w:bCs/>
          <w:sz w:val="32"/>
          <w:szCs w:val="32"/>
        </w:rPr>
        <w:t>赏训练、文言文阅读与欣赏训练、实用文体写作和口语交际能力训练、</w:t>
      </w:r>
      <w:r>
        <w:rPr>
          <w:rFonts w:ascii="仿宋" w:hAnsi="仿宋" w:eastAsia="仿宋" w:cs="仿宋"/>
          <w:bCs/>
          <w:sz w:val="32"/>
          <w:szCs w:val="32"/>
        </w:rPr>
        <w:t xml:space="preserve"> </w:t>
      </w:r>
      <w:r>
        <w:rPr>
          <w:rFonts w:hint="eastAsia" w:ascii="仿宋" w:hAnsi="仿宋" w:eastAsia="仿宋" w:cs="仿宋"/>
          <w:bCs/>
          <w:sz w:val="32"/>
          <w:szCs w:val="32"/>
        </w:rPr>
        <w:t>信息搜集整理与运用能力训练。注重应用文写作能力的训练，为旅游项目的策划与实施提供基本语言的支持，加强语文实践，为综合职</w:t>
      </w:r>
      <w:r>
        <w:rPr>
          <w:rFonts w:ascii="仿宋" w:hAnsi="仿宋" w:eastAsia="仿宋" w:cs="仿宋"/>
          <w:bCs/>
          <w:sz w:val="32"/>
          <w:szCs w:val="32"/>
        </w:rPr>
        <w:t xml:space="preserve"> </w:t>
      </w:r>
      <w:r>
        <w:rPr>
          <w:rFonts w:hint="eastAsia" w:ascii="仿宋" w:hAnsi="仿宋" w:eastAsia="仿宋" w:cs="仿宋"/>
          <w:bCs/>
          <w:sz w:val="32"/>
          <w:szCs w:val="32"/>
        </w:rPr>
        <w:t>业能力的形成，以及继续学习奠定基础。同时，引导学生重视语言的</w:t>
      </w:r>
      <w:r>
        <w:rPr>
          <w:rFonts w:ascii="仿宋" w:hAnsi="仿宋" w:eastAsia="仿宋" w:cs="仿宋"/>
          <w:bCs/>
          <w:sz w:val="32"/>
          <w:szCs w:val="32"/>
        </w:rPr>
        <w:t xml:space="preserve"> </w:t>
      </w:r>
      <w:r>
        <w:rPr>
          <w:rFonts w:hint="eastAsia" w:ascii="仿宋" w:hAnsi="仿宋" w:eastAsia="仿宋" w:cs="仿宋"/>
          <w:bCs/>
          <w:sz w:val="32"/>
          <w:szCs w:val="32"/>
        </w:rPr>
        <w:t>积累和感悟，接受优秀文化的熏陶，提高思想品德修养和审美情趣，</w:t>
      </w:r>
      <w:r>
        <w:rPr>
          <w:rFonts w:ascii="仿宋" w:hAnsi="仿宋" w:eastAsia="仿宋" w:cs="仿宋"/>
          <w:bCs/>
          <w:sz w:val="32"/>
          <w:szCs w:val="32"/>
        </w:rPr>
        <w:t xml:space="preserve"> </w:t>
      </w:r>
      <w:r>
        <w:rPr>
          <w:rFonts w:hint="eastAsia" w:ascii="仿宋" w:hAnsi="仿宋" w:eastAsia="仿宋" w:cs="仿宋"/>
          <w:bCs/>
          <w:sz w:val="32"/>
          <w:szCs w:val="32"/>
        </w:rPr>
        <w:t>形成良好的个性、健全的人格，促进职业生涯的发展。</w:t>
      </w:r>
    </w:p>
    <w:p w14:paraId="44319DA8">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、英语</w:t>
      </w:r>
    </w:p>
    <w:p w14:paraId="74596685">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英语是铁道运输服务专业必修的一门文化基础课程。旨在使学生掌握一定的英语基础知识和基本技能，对学生进行听、说、读、写基本技能训练</w:t>
      </w:r>
      <w:r>
        <w:rPr>
          <w:rFonts w:ascii="仿宋" w:hAnsi="仿宋" w:eastAsia="仿宋" w:cs="仿宋"/>
          <w:bCs/>
          <w:sz w:val="32"/>
          <w:szCs w:val="32"/>
        </w:rPr>
        <w:t>,</w:t>
      </w:r>
      <w:r>
        <w:rPr>
          <w:rFonts w:hint="eastAsia" w:ascii="仿宋" w:hAnsi="仿宋" w:eastAsia="仿宋" w:cs="仿宋"/>
          <w:bCs/>
          <w:sz w:val="32"/>
          <w:szCs w:val="32"/>
        </w:rPr>
        <w:t>初步运用英语进行交际的训练。通过本课程的学习，使学生能听懂英语简单对话和短文，能围绕日常话题进行初步交际，同时结合铁道运输服务专业要求，渗透专业英语的学习，培养学生在日常生活和职业场景中的应用能力。</w:t>
      </w:r>
    </w:p>
    <w:p w14:paraId="153C32E9">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、数学</w:t>
      </w:r>
    </w:p>
    <w:p w14:paraId="2A6F3D30">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数学是铁道运输服务专业必修的一门文化基础课程。旨在使学生掌握必要的数学基础知识，注重培养学生的逻辑思维能力，通过本课程的学习，使学生掌握职业岗位和生活中必要的数学基础知识，具备必需的数学运算能力和计算工具使用能力，提高学生的空间想象、数形</w:t>
      </w:r>
      <w:r>
        <w:rPr>
          <w:rFonts w:ascii="仿宋" w:hAnsi="仿宋" w:eastAsia="仿宋" w:cs="仿宋"/>
          <w:bCs/>
          <w:sz w:val="32"/>
          <w:szCs w:val="32"/>
        </w:rPr>
        <w:t xml:space="preserve"> </w:t>
      </w:r>
      <w:r>
        <w:rPr>
          <w:rFonts w:hint="eastAsia" w:ascii="仿宋" w:hAnsi="仿宋" w:eastAsia="仿宋" w:cs="仿宋"/>
          <w:bCs/>
          <w:sz w:val="32"/>
          <w:szCs w:val="32"/>
        </w:rPr>
        <w:t>结合、逻辑思维和分析解决问题的能力，为学生学习铁道运输服务专业知识、</w:t>
      </w:r>
      <w:r>
        <w:rPr>
          <w:rFonts w:ascii="仿宋" w:hAnsi="仿宋" w:eastAsia="仿宋" w:cs="仿宋"/>
          <w:bCs/>
          <w:sz w:val="32"/>
          <w:szCs w:val="32"/>
        </w:rPr>
        <w:t xml:space="preserve"> </w:t>
      </w:r>
      <w:r>
        <w:rPr>
          <w:rFonts w:hint="eastAsia" w:ascii="仿宋" w:hAnsi="仿宋" w:eastAsia="仿宋" w:cs="仿宋"/>
          <w:bCs/>
          <w:sz w:val="32"/>
          <w:szCs w:val="32"/>
        </w:rPr>
        <w:t>掌握职业技能、继续学习和终身发展奠定基础。</w:t>
      </w:r>
    </w:p>
    <w:p w14:paraId="2AB332C5">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4</w:t>
      </w:r>
      <w:r>
        <w:rPr>
          <w:rFonts w:hint="eastAsia" w:ascii="仿宋" w:hAnsi="仿宋" w:eastAsia="仿宋" w:cs="仿宋"/>
          <w:bCs/>
          <w:sz w:val="32"/>
          <w:szCs w:val="32"/>
        </w:rPr>
        <w:t>、体育与健康</w:t>
      </w:r>
    </w:p>
    <w:p w14:paraId="26D32C6E">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体育与健康是铁道运输服务专业必修的一门文化基础课程。旨在树立“健康第一”的指导思想，传授体育与健康的基本文化知识、体育技能和方法，使学生掌握体育与健康的基本文化知识和技能，学会科学锻炼身体的方法，养成终身从事体育锻炼的习惯。通过科学指导和安排体育锻炼过程，培养学生的健康人格，全面促进学生的身体健康和心理健康，提高应对挫折和适应社会的能力。</w:t>
      </w:r>
    </w:p>
    <w:p w14:paraId="58807CCA">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5</w:t>
      </w:r>
      <w:r>
        <w:rPr>
          <w:rFonts w:hint="eastAsia" w:ascii="仿宋" w:hAnsi="仿宋" w:eastAsia="仿宋" w:cs="仿宋"/>
          <w:bCs/>
          <w:sz w:val="32"/>
          <w:szCs w:val="32"/>
        </w:rPr>
        <w:t>、艺术</w:t>
      </w:r>
    </w:p>
    <w:p w14:paraId="1663313B">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艺术课程是铁道运输服务专业必修的一门文化基础课程，包括音乐和美术。旨在通过艺术作品赏析和艺术实践活动，使学生了解或掌握不同艺术门类的基本知识、技能和原理，通过本课程的学习，培养学生健康的审美情趣和感受、体验、鉴赏音乐美和艺术美的能力。使学生掌握必要的艺术欣赏方法，树立正确的审美观念，形成良好的人文素养，促进学生身心全面健康发展。</w:t>
      </w:r>
    </w:p>
    <w:p w14:paraId="561B6418">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6</w:t>
      </w:r>
      <w:r>
        <w:rPr>
          <w:rFonts w:hint="eastAsia" w:ascii="仿宋" w:hAnsi="仿宋" w:eastAsia="仿宋" w:cs="仿宋"/>
          <w:bCs/>
          <w:sz w:val="32"/>
          <w:szCs w:val="32"/>
        </w:rPr>
        <w:t>、思想政治</w:t>
      </w:r>
    </w:p>
    <w:p w14:paraId="06B68EAD">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思想政治是铁道运输服务专业必修的一门文化基础课程。旨在对学生进行思想政治教育、道德教育、法制教育、职业生涯和职业理想教育，</w:t>
      </w:r>
      <w:r>
        <w:rPr>
          <w:rFonts w:ascii="仿宋" w:hAnsi="仿宋" w:eastAsia="仿宋" w:cs="仿宋"/>
          <w:bCs/>
          <w:sz w:val="32"/>
          <w:szCs w:val="32"/>
        </w:rPr>
        <w:t xml:space="preserve"> </w:t>
      </w:r>
      <w:r>
        <w:rPr>
          <w:rFonts w:hint="eastAsia" w:ascii="仿宋" w:hAnsi="仿宋" w:eastAsia="仿宋" w:cs="仿宋"/>
          <w:bCs/>
          <w:sz w:val="32"/>
          <w:szCs w:val="32"/>
        </w:rPr>
        <w:t>提高学生的政治思想素质、职业道德和法律素质，促进学生的全面发展和综合职业能力的形成。通过本课程的学习，使学生树立正确的职业理想，形成正确的职业观、择业观、创业观和成才观，初步具有职业生涯规划的能力；增强职业道德意识，养成良好的职业道德行为习惯；树立法治观念，增强法律意识，提高思想政治素质、职业道德素质和法律素质，促进德智体全面发展和综合职业能力形成，做好适应社会、融入社会、和就业与创业的准备。</w:t>
      </w:r>
    </w:p>
    <w:p w14:paraId="18C2CA35">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7、历史</w:t>
      </w:r>
    </w:p>
    <w:p w14:paraId="7631406F">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历史学是在一定历史观指导下叙述和阐释人类历史进程及其规律的学科。探寻历史真相，总结历史经验，认识历史规律，顺应历史发展趋势，是历史学的重要社会功能。历史学是人类文化的重要组成部分，在传承人类文明的共同遗产、提高公民文化素质等方面起着不可替代的重要作用。</w:t>
      </w:r>
    </w:p>
    <w:p w14:paraId="6AAB36A3">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8、信息技术</w:t>
      </w:r>
    </w:p>
    <w:p w14:paraId="6F2D567F">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中等职业学校信息技术课程是一门旨在帮助学生掌握信息技术基础知识与技能，增强信息意识，发展计算思维，提高数字化学习与创新能力，提升学生信息素养，树立学生正确的信息社会价值观和责任感的必修公共基础课程。</w:t>
      </w:r>
    </w:p>
    <w:p w14:paraId="433E138B">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9、劳动教育</w:t>
      </w:r>
    </w:p>
    <w:p w14:paraId="08A5EACB">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中职学校劳动教育课是培养学生职业素养和实践能力的重要课程，其目的是为了让学生在未来的职业生涯中更好地发展。培养学生的劳动意识和劳动技能，让学生了解劳动的意义和价值，掌握一定的劳动技能和职业素养。劳动教育的概念和目的在于，通过实践性的劳动活动，培养学生的动手能力和创造精神，提高学生的综合素质，为学生未来的职业生涯打下坚实的基础。</w:t>
      </w:r>
    </w:p>
    <w:p w14:paraId="742E2B0C">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10、心理健康</w:t>
      </w:r>
    </w:p>
    <w:p w14:paraId="4DB97903">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中等职业学校心理健康课程的总体目标是学会调适，寻求发展。学生良好心理素质的形成建立在学生良好的自我意识、学校适应、学习策略、情绪调节、人际交往和生涯规划的基础上。学生能了解自己的兴趣特长和人格，学生能了解自己的学习价值观，认识自己的学习风格；学习如何觉察自己和他人的情绪；学习如何宣泄情绪和调节情绪；了解人际交往在生活和学习中的重要性；协助学生认识到人际交往中沟通的重要性；了解处理人际沟通的技巧，并学习使用两个最基本的技巧：倾听和共情；正确认识青春期异性交往问题，学习处理异性交往中出现的典型问题。</w:t>
      </w:r>
    </w:p>
    <w:p w14:paraId="6E37464B">
      <w:pPr>
        <w:keepNext w:val="0"/>
        <w:keepLines w:val="0"/>
        <w:pageBreakBefore w:val="0"/>
        <w:kinsoku/>
        <w:wordWrap/>
        <w:overflowPunct/>
        <w:topLinePunct w:val="0"/>
        <w:bidi w:val="0"/>
        <w:spacing w:line="560"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（二）任意选修课</w:t>
      </w:r>
    </w:p>
    <w:p w14:paraId="0D1E6CD4">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1、经典诵读</w:t>
      </w:r>
    </w:p>
    <w:p w14:paraId="5568A21A">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经典诵读是我校的校本课程，由我校专业人员编著，其中收集了自先秦时期到现代的各种体裁的诗歌。在人类历史的长河中，中华民族的祖先用劳动和智慧创造了光辉灿烂的文化。中华文化，源远流长，延续不绝，一直影响到今天的生活。学习本课程，继承和弘扬中华传统文化，是凝聚中华民族力量的客观要求，是建设有中国特色的社会主义物质文明和精神文明的现实需要。</w:t>
      </w:r>
    </w:p>
    <w:p w14:paraId="5CAC92FD">
      <w:pPr>
        <w:keepNext w:val="0"/>
        <w:keepLines w:val="0"/>
        <w:pageBreakBefore w:val="0"/>
        <w:kinsoku/>
        <w:wordWrap/>
        <w:overflowPunct/>
        <w:topLinePunct w:val="0"/>
        <w:bidi w:val="0"/>
        <w:spacing w:line="560"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（三）专业课程</w:t>
      </w:r>
    </w:p>
    <w:p w14:paraId="5C6C8BEC">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 xml:space="preserve">、高速铁路概论  </w:t>
      </w:r>
    </w:p>
    <w:p w14:paraId="13E49576">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通过本课程的学习，使学生掌握铁路基本知识与基本原理，交通运输业的性质、种类和特征，了解世界铁路和我国铁路管理体制与发展战略，熟练掌握客运高速、货物重载运输、铁路运营管理信息化的基本知识，重点掌握我国高速铁路到2025年发展规划及未来前景，高速铁路基础设施、通信信号、牵引供电、动车组、运输组织等内容的基本概念和基础理论。</w:t>
      </w:r>
    </w:p>
    <w:p w14:paraId="08DA9556">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、中国旅游地理</w:t>
      </w:r>
    </w:p>
    <w:p w14:paraId="7288B90F">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本课程主要讲授中国旅游资源、中国旅游交通与旅游路线、中国旅游区划：包括东北旅游区、西北旅游区、黄河中下游旅游区、青藏高原旅游区、华东旅游区、华中旅游区、华南旅游区、西南旅游区。重点讲解“八横八纵”高速铁路网沿线的人文、历史、文化和自然景观等知识。通过学习，使学生了解高铁沿线的旅游资源，在工作岗位上更好地为旅客服务。</w:t>
      </w:r>
    </w:p>
    <w:p w14:paraId="518B38FD">
      <w:pPr>
        <w:keepNext w:val="0"/>
        <w:keepLines w:val="0"/>
        <w:pageBreakBefore w:val="0"/>
        <w:numPr>
          <w:ilvl w:val="0"/>
          <w:numId w:val="1"/>
        </w:numPr>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旅游概论</w:t>
      </w:r>
    </w:p>
    <w:p w14:paraId="51BFB90B">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旅游概论是中等职业教育旅游服务与管理、饭店服务与管理专业国家规划教材。旅游概论共分七章，主要内容包括：旅游概述、旅游简史、旅游活动的基本要素、旅游业的构成、旅游市场、生态旅游与可持续发展、旅游业的发展趋势等。旅游概论与相应的职业资格标准的“应知”、“应会”相衔接，满足职业岗位的能力培养需要。</w:t>
      </w:r>
    </w:p>
    <w:p w14:paraId="7E5DE670">
      <w:pPr>
        <w:keepNext w:val="0"/>
        <w:keepLines w:val="0"/>
        <w:pageBreakBefore w:val="0"/>
        <w:numPr>
          <w:ilvl w:val="0"/>
          <w:numId w:val="1"/>
        </w:numPr>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旅游心理学</w:t>
      </w:r>
    </w:p>
    <w:p w14:paraId="77710050">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旅游心理学介绍了旅游心理的基本概念、旅游服务人员的心理素质与保健、旅游者心理、旅游服务心理等内容。该课程顺应职业教育教学改革的新趋势，采用了项目课程、任务驱动教学的结构设计，体现学生在课堂教学中的主体作用，激发学生的学习动机。打破了传统的心理学学科知识体系，将心理学知识融入旅游服务的各个岗位与工作流程中，有利于学生掌握旅游服务中所需要的各种心理学知识与技能，符合以能力为本位的中等职业教育特点。</w:t>
      </w:r>
    </w:p>
    <w:p w14:paraId="37F50ACD">
      <w:pPr>
        <w:pStyle w:val="2"/>
        <w:keepNext w:val="0"/>
        <w:keepLines w:val="0"/>
        <w:pageBreakBefore w:val="0"/>
        <w:kinsoku/>
        <w:wordWrap/>
        <w:overflowPunct/>
        <w:topLinePunct w:val="0"/>
        <w:bidi w:val="0"/>
        <w:spacing w:line="560" w:lineRule="exact"/>
        <w:ind w:left="0" w:firstLine="640" w:firstLineChars="200"/>
        <w:rPr>
          <w:rFonts w:ascii="仿宋" w:hAnsi="仿宋" w:eastAsia="仿宋" w:cs="仿宋"/>
          <w:b w:val="0"/>
          <w:bCs w:val="0"/>
          <w:sz w:val="32"/>
          <w:szCs w:val="32"/>
          <w:lang w:val="en-US"/>
        </w:rPr>
      </w:pPr>
      <w:r>
        <w:rPr>
          <w:rFonts w:hint="eastAsia" w:ascii="仿宋" w:hAnsi="仿宋" w:eastAsia="仿宋" w:cs="仿宋"/>
          <w:b w:val="0"/>
          <w:bCs w:val="0"/>
          <w:sz w:val="32"/>
          <w:szCs w:val="32"/>
        </w:rPr>
        <w:t>5、</w:t>
      </w:r>
      <w:r>
        <w:rPr>
          <w:rFonts w:hint="eastAsia" w:ascii="仿宋" w:hAnsi="仿宋" w:eastAsia="仿宋" w:cs="仿宋"/>
          <w:b w:val="0"/>
          <w:bCs w:val="0"/>
          <w:sz w:val="32"/>
          <w:szCs w:val="32"/>
          <w:lang w:val="en-US"/>
        </w:rPr>
        <w:t>高铁餐吧服务实务</w:t>
      </w:r>
    </w:p>
    <w:p w14:paraId="7E75301D">
      <w:pPr>
        <w:pStyle w:val="15"/>
        <w:keepNext w:val="0"/>
        <w:keepLines w:val="0"/>
        <w:pageBreakBefore w:val="0"/>
        <w:tabs>
          <w:tab w:val="left" w:pos="840"/>
        </w:tabs>
        <w:kinsoku/>
        <w:wordWrap/>
        <w:overflowPunct/>
        <w:topLinePunct w:val="0"/>
        <w:bidi w:val="0"/>
        <w:spacing w:before="0" w:beforeAutospacing="0" w:after="0" w:afterAutospacing="0" w:line="560" w:lineRule="exact"/>
        <w:ind w:firstLine="1280" w:firstLineChars="400"/>
        <w:jc w:val="both"/>
        <w:rPr>
          <w:rFonts w:ascii="仿宋" w:hAnsi="仿宋" w:eastAsia="仿宋" w:cs="仿宋"/>
          <w:sz w:val="32"/>
          <w:szCs w:val="32"/>
          <w:shd w:val="clear" w:color="auto" w:fill="FCFCFC"/>
        </w:rPr>
      </w:pPr>
      <w:r>
        <w:rPr>
          <w:rFonts w:hint="eastAsia" w:ascii="仿宋" w:hAnsi="仿宋" w:eastAsia="仿宋" w:cs="仿宋"/>
          <w:sz w:val="32"/>
          <w:szCs w:val="32"/>
          <w:shd w:val="clear" w:color="auto" w:fill="FCFCFC"/>
        </w:rPr>
        <w:t>主要介绍并了解高铁餐吧乘务长作业、服务的流程及程序，掌握VIP餐车乘务员作业流程及程序，餐吧乘务员作业流程及标准等，通过实操练习，学生能够熟练掌握车厢内设施的使用，</w:t>
      </w:r>
      <w:r>
        <w:rPr>
          <w:rFonts w:hint="eastAsia" w:ascii="仿宋" w:hAnsi="仿宋" w:eastAsia="仿宋" w:cs="仿宋"/>
          <w:sz w:val="32"/>
          <w:szCs w:val="32"/>
          <w:shd w:val="clear" w:color="auto" w:fill="FCFCFC"/>
        </w:rPr>
        <w:softHyphen/>
      </w:r>
      <w:r>
        <w:rPr>
          <w:rFonts w:hint="eastAsia" w:ascii="仿宋" w:hAnsi="仿宋" w:eastAsia="仿宋" w:cs="仿宋"/>
          <w:sz w:val="32"/>
          <w:szCs w:val="32"/>
          <w:shd w:val="clear" w:color="auto" w:fill="FCFCFC"/>
        </w:rPr>
        <w:t>掌握各类餐吧作业流程及程序，高质量高水平地为旅客服务，成为一名合格的餐吧乘务员。</w:t>
      </w:r>
    </w:p>
    <w:p w14:paraId="5DCA9C71">
      <w:pPr>
        <w:pStyle w:val="2"/>
        <w:keepNext w:val="0"/>
        <w:keepLines w:val="0"/>
        <w:pageBreakBefore w:val="0"/>
        <w:kinsoku/>
        <w:wordWrap/>
        <w:overflowPunct/>
        <w:topLinePunct w:val="0"/>
        <w:bidi w:val="0"/>
        <w:spacing w:line="560" w:lineRule="exact"/>
        <w:ind w:left="0" w:firstLine="640" w:firstLineChars="200"/>
        <w:rPr>
          <w:rFonts w:ascii="仿宋" w:hAnsi="仿宋" w:eastAsia="仿宋" w:cs="仿宋"/>
          <w:b w:val="0"/>
          <w:bCs w:val="0"/>
          <w:sz w:val="32"/>
          <w:szCs w:val="32"/>
          <w:lang w:val="en-US"/>
        </w:rPr>
      </w:pPr>
      <w:r>
        <w:rPr>
          <w:rFonts w:hint="eastAsia" w:ascii="仿宋" w:hAnsi="仿宋" w:eastAsia="仿宋" w:cs="仿宋"/>
          <w:b w:val="0"/>
          <w:bCs w:val="0"/>
          <w:sz w:val="32"/>
          <w:szCs w:val="32"/>
          <w:shd w:val="clear" w:color="auto" w:fill="FCFCFC"/>
        </w:rPr>
        <w:t>6、</w:t>
      </w:r>
      <w:r>
        <w:rPr>
          <w:rFonts w:hint="eastAsia" w:ascii="仿宋" w:hAnsi="仿宋" w:eastAsia="仿宋" w:cs="仿宋"/>
          <w:b w:val="0"/>
          <w:bCs w:val="0"/>
          <w:sz w:val="32"/>
          <w:szCs w:val="32"/>
          <w:lang w:val="en-US"/>
        </w:rPr>
        <w:t xml:space="preserve">高铁旅客运输服务 </w:t>
      </w:r>
    </w:p>
    <w:p w14:paraId="704FFE30">
      <w:pPr>
        <w:keepNext w:val="0"/>
        <w:keepLines w:val="0"/>
        <w:pageBreakBefore w:val="0"/>
        <w:kinsoku/>
        <w:wordWrap/>
        <w:overflowPunct/>
        <w:topLinePunct w:val="0"/>
        <w:bidi w:val="0"/>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主要讲授</w:t>
      </w:r>
      <w:r>
        <w:rPr>
          <w:rFonts w:hint="eastAsia" w:ascii="仿宋" w:hAnsi="仿宋" w:eastAsia="仿宋" w:cs="仿宋"/>
          <w:bCs/>
          <w:kern w:val="0"/>
          <w:sz w:val="32"/>
          <w:szCs w:val="32"/>
        </w:rPr>
        <w:t>不同服务等级</w:t>
      </w:r>
      <w:r>
        <w:rPr>
          <w:rFonts w:hint="eastAsia" w:ascii="仿宋" w:hAnsi="仿宋" w:eastAsia="仿宋" w:cs="仿宋"/>
          <w:sz w:val="32"/>
          <w:szCs w:val="32"/>
        </w:rPr>
        <w:t>铁路</w:t>
      </w:r>
      <w:r>
        <w:rPr>
          <w:rStyle w:val="17"/>
          <w:rFonts w:hint="eastAsia" w:ascii="仿宋" w:hAnsi="仿宋" w:eastAsia="仿宋" w:cs="仿宋"/>
          <w:sz w:val="32"/>
          <w:szCs w:val="32"/>
        </w:rPr>
        <w:t>旅客列车运输旅客</w:t>
      </w:r>
      <w:r>
        <w:rPr>
          <w:rFonts w:hint="eastAsia" w:ascii="仿宋" w:hAnsi="仿宋" w:eastAsia="仿宋" w:cs="仿宋"/>
          <w:sz w:val="32"/>
          <w:szCs w:val="32"/>
        </w:rPr>
        <w:t>和行李、包裹服务质量要求、铁路旅客运输内部管理的规定和铁路旅客运输合同各方的合法权益及基本权利和义务</w:t>
      </w:r>
      <w:r>
        <w:rPr>
          <w:rFonts w:hint="eastAsia" w:ascii="仿宋" w:hAnsi="仿宋" w:eastAsia="仿宋" w:cs="仿宋"/>
          <w:bCs/>
          <w:sz w:val="32"/>
          <w:szCs w:val="32"/>
        </w:rPr>
        <w:t>。使学生具有遇事冷静，妥善处理突发事件的能力和处理</w:t>
      </w:r>
      <w:r>
        <w:rPr>
          <w:rStyle w:val="16"/>
          <w:rFonts w:hint="eastAsia" w:ascii="仿宋" w:hAnsi="仿宋" w:eastAsia="仿宋" w:cs="仿宋"/>
          <w:sz w:val="32"/>
          <w:szCs w:val="32"/>
        </w:rPr>
        <w:t>运输事故的</w:t>
      </w:r>
      <w:r>
        <w:rPr>
          <w:rFonts w:hint="eastAsia" w:ascii="仿宋" w:hAnsi="仿宋" w:eastAsia="仿宋" w:cs="仿宋"/>
          <w:bCs/>
          <w:sz w:val="32"/>
          <w:szCs w:val="32"/>
        </w:rPr>
        <w:t>方法。</w:t>
      </w:r>
      <w:r>
        <w:rPr>
          <w:rFonts w:hint="eastAsia" w:ascii="仿宋" w:hAnsi="仿宋" w:eastAsia="仿宋" w:cs="仿宋"/>
          <w:sz w:val="32"/>
          <w:szCs w:val="32"/>
        </w:rPr>
        <w:t>提高学生的客运服务能力。</w:t>
      </w:r>
    </w:p>
    <w:p w14:paraId="59407686">
      <w:pPr>
        <w:pStyle w:val="2"/>
        <w:keepNext w:val="0"/>
        <w:keepLines w:val="0"/>
        <w:pageBreakBefore w:val="0"/>
        <w:kinsoku/>
        <w:wordWrap/>
        <w:overflowPunct/>
        <w:topLinePunct w:val="0"/>
        <w:bidi w:val="0"/>
        <w:spacing w:line="560" w:lineRule="exact"/>
        <w:ind w:left="0" w:firstLine="640" w:firstLineChars="200"/>
        <w:rPr>
          <w:rFonts w:ascii="仿宋" w:hAnsi="仿宋" w:eastAsia="仿宋" w:cs="仿宋"/>
          <w:b w:val="0"/>
          <w:bCs w:val="0"/>
          <w:sz w:val="32"/>
          <w:szCs w:val="32"/>
          <w:lang w:val="en-US"/>
        </w:rPr>
      </w:pPr>
      <w:r>
        <w:rPr>
          <w:rFonts w:hint="eastAsia" w:ascii="仿宋" w:hAnsi="仿宋" w:eastAsia="仿宋" w:cs="仿宋"/>
          <w:b w:val="0"/>
          <w:bCs w:val="0"/>
          <w:sz w:val="32"/>
          <w:szCs w:val="32"/>
          <w:lang w:val="en-US"/>
        </w:rPr>
        <w:t xml:space="preserve">7、高铁客运安检实务  </w:t>
      </w:r>
    </w:p>
    <w:p w14:paraId="2D645B62">
      <w:pPr>
        <w:keepNext w:val="0"/>
        <w:keepLines w:val="0"/>
        <w:pageBreakBefore w:val="0"/>
        <w:widowControl/>
        <w:shd w:val="clear" w:color="auto" w:fill="FFFFFF"/>
        <w:kinsoku/>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主要讲授铁路运输安全管理方针、列车安全员乘务规范、票务系统、违禁物品妥善处理、各类突发事件应急处置预案、旅客列车运营秩序维护。让学生了解各个铁路局客运段基本情况，掌握高速铁路动车安全员服务标准，培养学生良好的职业道德、职业素质、科学严谨的工作态度。</w:t>
      </w:r>
    </w:p>
    <w:p w14:paraId="23A3783B">
      <w:pPr>
        <w:pStyle w:val="2"/>
        <w:keepNext w:val="0"/>
        <w:keepLines w:val="0"/>
        <w:pageBreakBefore w:val="0"/>
        <w:kinsoku/>
        <w:wordWrap/>
        <w:overflowPunct/>
        <w:topLinePunct w:val="0"/>
        <w:bidi w:val="0"/>
        <w:spacing w:line="560" w:lineRule="exact"/>
        <w:ind w:left="0" w:firstLine="640" w:firstLineChars="200"/>
        <w:rPr>
          <w:rFonts w:ascii="仿宋" w:hAnsi="仿宋" w:eastAsia="仿宋" w:cs="仿宋"/>
          <w:b w:val="0"/>
          <w:bCs w:val="0"/>
          <w:sz w:val="32"/>
          <w:szCs w:val="32"/>
          <w:lang w:val="en-US"/>
        </w:rPr>
      </w:pPr>
      <w:r>
        <w:rPr>
          <w:rFonts w:hint="eastAsia" w:ascii="仿宋" w:hAnsi="仿宋" w:eastAsia="仿宋" w:cs="仿宋"/>
          <w:b w:val="0"/>
          <w:bCs w:val="0"/>
          <w:sz w:val="32"/>
          <w:szCs w:val="32"/>
          <w:lang w:val="en-US"/>
        </w:rPr>
        <w:t xml:space="preserve">8、高铁动车客厢服务     </w:t>
      </w:r>
    </w:p>
    <w:p w14:paraId="701E1293">
      <w:pPr>
        <w:keepNext w:val="0"/>
        <w:keepLines w:val="0"/>
        <w:pageBreakBefore w:val="0"/>
        <w:widowControl/>
        <w:kinsoku/>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这门课程根据列车服务人员的岗位岗级不同，讲授不同的知识，训练不同的技能。按照车上乘务员岗位的由低到高，由最开始上车时，由实习餐吧餐服员——餐吧餐服员—VIP餐吧餐服员—餐服长—列车员—列车长。根据这样的岗位晋升顺序来依次培养学生的技能知识和服务意识。 </w:t>
      </w:r>
    </w:p>
    <w:p w14:paraId="6DF7DFCC">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p>
    <w:p w14:paraId="517D97AE">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p>
    <w:p w14:paraId="1989FD01">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p>
    <w:p w14:paraId="20A0FA0E">
      <w:pPr>
        <w:keepNext w:val="0"/>
        <w:keepLines w:val="0"/>
        <w:pageBreakBefore w:val="0"/>
        <w:kinsoku/>
        <w:wordWrap/>
        <w:overflowPunct/>
        <w:topLinePunct w:val="0"/>
        <w:bidi w:val="0"/>
        <w:spacing w:line="560" w:lineRule="exact"/>
        <w:ind w:firstLine="643" w:firstLineChars="200"/>
        <w:jc w:val="left"/>
        <w:rPr>
          <w:rFonts w:ascii="黑体" w:hAnsi="黑体" w:eastAsia="黑体" w:cs="黑体"/>
          <w:b/>
          <w:sz w:val="32"/>
          <w:szCs w:val="32"/>
        </w:rPr>
      </w:pPr>
      <w:r>
        <w:rPr>
          <w:rFonts w:hint="eastAsia" w:ascii="黑体" w:hAnsi="黑体" w:eastAsia="黑体" w:cs="黑体"/>
          <w:b/>
          <w:sz w:val="32"/>
          <w:szCs w:val="32"/>
        </w:rPr>
        <w:t>七、教学进程总体安排</w:t>
      </w:r>
    </w:p>
    <w:tbl>
      <w:tblPr>
        <w:tblStyle w:val="7"/>
        <w:tblW w:w="84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7"/>
        <w:gridCol w:w="720"/>
        <w:gridCol w:w="720"/>
        <w:gridCol w:w="673"/>
        <w:gridCol w:w="625"/>
        <w:gridCol w:w="702"/>
        <w:gridCol w:w="630"/>
        <w:gridCol w:w="630"/>
        <w:gridCol w:w="630"/>
        <w:gridCol w:w="645"/>
        <w:gridCol w:w="631"/>
      </w:tblGrid>
      <w:tr w14:paraId="727F85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22" w:hRule="atLeast"/>
          <w:jc w:val="center"/>
        </w:trPr>
        <w:tc>
          <w:tcPr>
            <w:tcW w:w="1857" w:type="dxa"/>
            <w:tcBorders>
              <w:top w:val="single" w:color="auto" w:sz="6" w:space="0"/>
              <w:left w:val="single" w:color="auto" w:sz="12" w:space="0"/>
              <w:bottom w:val="single" w:color="auto" w:sz="6" w:space="0"/>
              <w:right w:val="single" w:color="auto" w:sz="6" w:space="0"/>
            </w:tcBorders>
          </w:tcPr>
          <w:p w14:paraId="764C24DF">
            <w:pPr>
              <w:keepNext w:val="0"/>
              <w:keepLines w:val="0"/>
              <w:pageBreakBefore w:val="0"/>
              <w:tabs>
                <w:tab w:val="right" w:pos="1497"/>
              </w:tabs>
              <w:kinsoku/>
              <w:wordWrap/>
              <w:overflowPunct/>
              <w:topLinePunct w:val="0"/>
              <w:autoSpaceDE w:val="0"/>
              <w:autoSpaceDN w:val="0"/>
              <w:bidi w:val="0"/>
              <w:spacing w:line="560" w:lineRule="exact"/>
              <w:rPr>
                <w:rFonts w:ascii="仿宋" w:hAnsi="仿宋" w:eastAsia="仿宋" w:cs="仿宋"/>
                <w:kern w:val="0"/>
                <w:sz w:val="28"/>
                <w:szCs w:val="28"/>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328930</wp:posOffset>
                      </wp:positionH>
                      <wp:positionV relativeFrom="paragraph">
                        <wp:posOffset>4445</wp:posOffset>
                      </wp:positionV>
                      <wp:extent cx="770890" cy="1123950"/>
                      <wp:effectExtent l="3810" t="2540" r="6350" b="16510"/>
                      <wp:wrapNone/>
                      <wp:docPr id="5" name="直接连接符 5"/>
                      <wp:cNvGraphicFramePr/>
                      <a:graphic xmlns:a="http://schemas.openxmlformats.org/drawingml/2006/main">
                        <a:graphicData uri="http://schemas.microsoft.com/office/word/2010/wordprocessingShape">
                          <wps:wsp>
                            <wps:cNvCnPr/>
                            <wps:spPr>
                              <a:xfrm flipH="1" flipV="1">
                                <a:off x="0" y="0"/>
                                <a:ext cx="770890" cy="11239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25.9pt;margin-top:0.35pt;height:88.5pt;width:60.7pt;z-index:251660288;mso-width-relative:page;mso-height-relative:page;" filled="f" stroked="t" coordsize="21600,21600" o:gfxdata="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PqcltEAAAAHAQAADwAAAAAAAAABACAAAAAiAAAAZHJzL2Rvd25yZXYueG1s&#10;UEsBAhQAFAAAAAgAh07iQM2uEVn/AQAA8QMAAA4AAAAAAAAAAQAgAAAAIA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kern w:val="0"/>
                <w:sz w:val="28"/>
                <w:szCs w:val="28"/>
              </w:rPr>
              <w:t xml:space="preserve"> 时</w:t>
            </w:r>
            <w:r>
              <w:rPr>
                <w:rFonts w:hint="eastAsia" w:ascii="仿宋" w:hAnsi="仿宋" w:eastAsia="仿宋" w:cs="仿宋"/>
                <w:kern w:val="0"/>
                <w:sz w:val="28"/>
                <w:szCs w:val="28"/>
              </w:rPr>
              <w:tab/>
            </w:r>
            <w:r>
              <w:rPr>
                <w:rFonts w:hint="eastAsia" w:ascii="仿宋" w:hAnsi="仿宋" w:eastAsia="仿宋" w:cs="仿宋"/>
                <w:kern w:val="0"/>
                <w:sz w:val="28"/>
                <w:szCs w:val="28"/>
              </w:rPr>
              <w:t xml:space="preserve"> 分类</w:t>
            </w:r>
          </w:p>
          <w:p w14:paraId="76707732">
            <w:pPr>
              <w:keepNext w:val="0"/>
              <w:keepLines w:val="0"/>
              <w:pageBreakBefore w:val="0"/>
              <w:kinsoku/>
              <w:wordWrap/>
              <w:overflowPunct/>
              <w:topLinePunct w:val="0"/>
              <w:autoSpaceDE w:val="0"/>
              <w:autoSpaceDN w:val="0"/>
              <w:bidi w:val="0"/>
              <w:spacing w:line="560" w:lineRule="exact"/>
              <w:rPr>
                <w:rFonts w:ascii="仿宋" w:hAnsi="仿宋" w:eastAsia="仿宋" w:cs="仿宋"/>
                <w:kern w:val="0"/>
                <w:sz w:val="28"/>
                <w:szCs w:val="28"/>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114935</wp:posOffset>
                      </wp:positionV>
                      <wp:extent cx="1076325" cy="639445"/>
                      <wp:effectExtent l="2540" t="3810" r="6985" b="4445"/>
                      <wp:wrapNone/>
                      <wp:docPr id="4" name="直接连接符 4"/>
                      <wp:cNvGraphicFramePr/>
                      <a:graphic xmlns:a="http://schemas.openxmlformats.org/drawingml/2006/main">
                        <a:graphicData uri="http://schemas.microsoft.com/office/word/2010/wordprocessingShape">
                          <wps:wsp>
                            <wps:cNvCnPr/>
                            <wps:spPr>
                              <a:xfrm flipH="1" flipV="1">
                                <a:off x="0" y="0"/>
                                <a:ext cx="1076325" cy="6394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1.1pt;margin-top:9.05pt;height:50.35pt;width:84.75pt;z-index:251659264;mso-width-relative:page;mso-height-relative:page;" filled="f" stroked="t" coordsize="21600,21600" o:gfxdata="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EXUF1AAAAAkBAAAPAAAAAAAAAAEAIAAAACIAAABkcnMvZG93bnJldi54bWxQ&#10;SwECFAAUAAAACACHTuJADtGjj/sBAADxAwAADgAAAAAAAAABACAAAAAj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kern w:val="0"/>
                <w:sz w:val="28"/>
                <w:szCs w:val="28"/>
              </w:rPr>
              <w:t xml:space="preserve">   间</w:t>
            </w:r>
          </w:p>
          <w:p w14:paraId="11DE8EC1">
            <w:pPr>
              <w:keepNext w:val="0"/>
              <w:keepLines w:val="0"/>
              <w:pageBreakBefore w:val="0"/>
              <w:kinsoku/>
              <w:wordWrap/>
              <w:overflowPunct/>
              <w:topLinePunct w:val="0"/>
              <w:autoSpaceDE w:val="0"/>
              <w:autoSpaceDN w:val="0"/>
              <w:bidi w:val="0"/>
              <w:spacing w:line="560" w:lineRule="exact"/>
              <w:rPr>
                <w:rFonts w:ascii="仿宋" w:hAnsi="仿宋" w:eastAsia="仿宋" w:cs="仿宋"/>
                <w:kern w:val="0"/>
                <w:sz w:val="28"/>
                <w:szCs w:val="28"/>
              </w:rPr>
            </w:pPr>
            <w:r>
              <w:rPr>
                <w:rFonts w:hint="eastAsia" w:ascii="仿宋" w:hAnsi="仿宋" w:eastAsia="仿宋" w:cs="仿宋"/>
                <w:kern w:val="0"/>
                <w:sz w:val="28"/>
                <w:szCs w:val="28"/>
              </w:rPr>
              <w:t>学期</w:t>
            </w:r>
          </w:p>
        </w:tc>
        <w:tc>
          <w:tcPr>
            <w:tcW w:w="720" w:type="dxa"/>
            <w:tcBorders>
              <w:top w:val="single" w:color="auto" w:sz="6" w:space="0"/>
              <w:left w:val="single" w:color="auto" w:sz="6" w:space="0"/>
              <w:bottom w:val="single" w:color="auto" w:sz="6" w:space="0"/>
              <w:right w:val="single" w:color="auto" w:sz="4" w:space="0"/>
            </w:tcBorders>
            <w:textDirection w:val="tbRlV"/>
            <w:vAlign w:val="center"/>
          </w:tcPr>
          <w:p w14:paraId="23176A2D">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kern w:val="0"/>
                <w:sz w:val="28"/>
                <w:szCs w:val="28"/>
              </w:rPr>
            </w:pPr>
            <w:r>
              <w:rPr>
                <w:rFonts w:hint="eastAsia" w:ascii="仿宋" w:hAnsi="仿宋" w:eastAsia="仿宋" w:cs="仿宋"/>
                <w:kern w:val="0"/>
                <w:sz w:val="28"/>
                <w:szCs w:val="28"/>
              </w:rPr>
              <w:t>文化课教学</w:t>
            </w:r>
          </w:p>
        </w:tc>
        <w:tc>
          <w:tcPr>
            <w:tcW w:w="720" w:type="dxa"/>
            <w:tcBorders>
              <w:top w:val="single" w:color="auto" w:sz="6" w:space="0"/>
              <w:left w:val="single" w:color="auto" w:sz="4" w:space="0"/>
              <w:bottom w:val="single" w:color="auto" w:sz="6" w:space="0"/>
              <w:right w:val="single" w:color="auto" w:sz="6" w:space="0"/>
            </w:tcBorders>
            <w:textDirection w:val="tbRlV"/>
            <w:vAlign w:val="center"/>
          </w:tcPr>
          <w:p w14:paraId="627673D4">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kern w:val="0"/>
                <w:sz w:val="28"/>
                <w:szCs w:val="28"/>
              </w:rPr>
            </w:pPr>
            <w:r>
              <w:rPr>
                <w:rFonts w:hint="eastAsia" w:ascii="仿宋" w:hAnsi="仿宋" w:eastAsia="仿宋" w:cs="仿宋"/>
                <w:kern w:val="0"/>
                <w:sz w:val="28"/>
                <w:szCs w:val="28"/>
              </w:rPr>
              <w:t>专业课教学</w:t>
            </w:r>
          </w:p>
        </w:tc>
        <w:tc>
          <w:tcPr>
            <w:tcW w:w="673" w:type="dxa"/>
            <w:tcBorders>
              <w:top w:val="single" w:color="auto" w:sz="6" w:space="0"/>
              <w:left w:val="single" w:color="auto" w:sz="6" w:space="0"/>
              <w:bottom w:val="single" w:color="auto" w:sz="6" w:space="0"/>
              <w:right w:val="single" w:color="auto" w:sz="6" w:space="0"/>
            </w:tcBorders>
            <w:textDirection w:val="tbRlV"/>
            <w:vAlign w:val="center"/>
          </w:tcPr>
          <w:p w14:paraId="7D2A079C">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kern w:val="0"/>
                <w:sz w:val="28"/>
                <w:szCs w:val="28"/>
              </w:rPr>
            </w:pPr>
            <w:r>
              <w:rPr>
                <w:rFonts w:hint="eastAsia" w:ascii="仿宋" w:hAnsi="仿宋" w:eastAsia="仿宋" w:cs="仿宋"/>
                <w:kern w:val="0"/>
                <w:sz w:val="28"/>
                <w:szCs w:val="28"/>
              </w:rPr>
              <w:t xml:space="preserve"> 岗 位 实 习</w:t>
            </w:r>
          </w:p>
        </w:tc>
        <w:tc>
          <w:tcPr>
            <w:tcW w:w="625" w:type="dxa"/>
            <w:tcBorders>
              <w:top w:val="single" w:color="auto" w:sz="6" w:space="0"/>
              <w:left w:val="single" w:color="auto" w:sz="6" w:space="0"/>
              <w:bottom w:val="single" w:color="auto" w:sz="6" w:space="0"/>
              <w:right w:val="single" w:color="auto" w:sz="6" w:space="0"/>
            </w:tcBorders>
            <w:textDirection w:val="tbRlV"/>
            <w:vAlign w:val="center"/>
          </w:tcPr>
          <w:p w14:paraId="7200FBD8">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kern w:val="0"/>
                <w:sz w:val="28"/>
                <w:szCs w:val="28"/>
              </w:rPr>
            </w:pPr>
            <w:r>
              <w:rPr>
                <w:rFonts w:hint="eastAsia" w:ascii="仿宋" w:hAnsi="仿宋" w:eastAsia="仿宋" w:cs="仿宋"/>
                <w:kern w:val="0"/>
                <w:sz w:val="28"/>
                <w:szCs w:val="28"/>
              </w:rPr>
              <w:t>入 学 教 育</w:t>
            </w:r>
          </w:p>
        </w:tc>
        <w:tc>
          <w:tcPr>
            <w:tcW w:w="702" w:type="dxa"/>
            <w:tcBorders>
              <w:top w:val="single" w:color="auto" w:sz="6" w:space="0"/>
              <w:left w:val="single" w:color="auto" w:sz="6" w:space="0"/>
              <w:bottom w:val="single" w:color="auto" w:sz="6" w:space="0"/>
              <w:right w:val="single" w:color="auto" w:sz="6" w:space="0"/>
            </w:tcBorders>
            <w:textDirection w:val="tbRlV"/>
            <w:vAlign w:val="center"/>
          </w:tcPr>
          <w:p w14:paraId="1F9F7F5C">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kern w:val="0"/>
                <w:sz w:val="28"/>
                <w:szCs w:val="28"/>
              </w:rPr>
            </w:pPr>
            <w:r>
              <w:rPr>
                <w:rFonts w:hint="eastAsia" w:ascii="仿宋" w:hAnsi="仿宋" w:eastAsia="仿宋" w:cs="仿宋"/>
                <w:kern w:val="0"/>
                <w:sz w:val="28"/>
                <w:szCs w:val="28"/>
              </w:rPr>
              <w:t>军      训</w:t>
            </w:r>
          </w:p>
        </w:tc>
        <w:tc>
          <w:tcPr>
            <w:tcW w:w="630" w:type="dxa"/>
            <w:tcBorders>
              <w:top w:val="single" w:color="auto" w:sz="6" w:space="0"/>
              <w:left w:val="single" w:color="auto" w:sz="6" w:space="0"/>
              <w:bottom w:val="single" w:color="auto" w:sz="6" w:space="0"/>
              <w:right w:val="single" w:color="auto" w:sz="6" w:space="0"/>
            </w:tcBorders>
            <w:textDirection w:val="tbRlV"/>
            <w:vAlign w:val="center"/>
          </w:tcPr>
          <w:p w14:paraId="020721A4">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kern w:val="0"/>
                <w:sz w:val="28"/>
                <w:szCs w:val="28"/>
              </w:rPr>
            </w:pPr>
            <w:r>
              <w:rPr>
                <w:rFonts w:hint="eastAsia" w:ascii="仿宋" w:hAnsi="仿宋" w:eastAsia="仿宋" w:cs="仿宋"/>
                <w:kern w:val="0"/>
                <w:sz w:val="28"/>
                <w:szCs w:val="28"/>
              </w:rPr>
              <w:t>社 会 实 践</w:t>
            </w:r>
          </w:p>
        </w:tc>
        <w:tc>
          <w:tcPr>
            <w:tcW w:w="630" w:type="dxa"/>
            <w:tcBorders>
              <w:top w:val="single" w:color="auto" w:sz="6" w:space="0"/>
              <w:left w:val="single" w:color="auto" w:sz="6" w:space="0"/>
              <w:bottom w:val="single" w:color="auto" w:sz="6" w:space="0"/>
              <w:right w:val="single" w:color="auto" w:sz="6" w:space="0"/>
            </w:tcBorders>
            <w:textDirection w:val="tbRlV"/>
            <w:vAlign w:val="center"/>
          </w:tcPr>
          <w:p w14:paraId="573535E1">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kern w:val="0"/>
                <w:sz w:val="28"/>
                <w:szCs w:val="28"/>
              </w:rPr>
            </w:pPr>
            <w:r>
              <w:rPr>
                <w:rFonts w:hint="eastAsia" w:ascii="仿宋" w:hAnsi="仿宋" w:eastAsia="仿宋" w:cs="仿宋"/>
                <w:kern w:val="0"/>
                <w:sz w:val="28"/>
                <w:szCs w:val="28"/>
              </w:rPr>
              <w:t>毕 业 教 育</w:t>
            </w:r>
          </w:p>
        </w:tc>
        <w:tc>
          <w:tcPr>
            <w:tcW w:w="630" w:type="dxa"/>
            <w:tcBorders>
              <w:top w:val="single" w:color="auto" w:sz="6" w:space="0"/>
              <w:left w:val="single" w:color="auto" w:sz="6" w:space="0"/>
              <w:bottom w:val="single" w:color="auto" w:sz="6" w:space="0"/>
              <w:right w:val="single" w:color="auto" w:sz="6" w:space="0"/>
            </w:tcBorders>
            <w:textDirection w:val="tbRlV"/>
            <w:vAlign w:val="center"/>
          </w:tcPr>
          <w:p w14:paraId="3F6B3A43">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kern w:val="0"/>
                <w:sz w:val="28"/>
                <w:szCs w:val="28"/>
              </w:rPr>
            </w:pPr>
            <w:r>
              <w:rPr>
                <w:rFonts w:hint="eastAsia" w:ascii="仿宋" w:hAnsi="仿宋" w:eastAsia="仿宋" w:cs="仿宋"/>
                <w:kern w:val="0"/>
                <w:sz w:val="28"/>
                <w:szCs w:val="28"/>
              </w:rPr>
              <w:t>其       它</w:t>
            </w:r>
          </w:p>
        </w:tc>
        <w:tc>
          <w:tcPr>
            <w:tcW w:w="645" w:type="dxa"/>
            <w:tcBorders>
              <w:top w:val="single" w:color="auto" w:sz="6" w:space="0"/>
              <w:left w:val="single" w:color="auto" w:sz="6" w:space="0"/>
              <w:bottom w:val="single" w:color="auto" w:sz="6" w:space="0"/>
              <w:right w:val="single" w:color="auto" w:sz="6" w:space="0"/>
            </w:tcBorders>
            <w:textDirection w:val="tbRlV"/>
            <w:vAlign w:val="center"/>
          </w:tcPr>
          <w:p w14:paraId="1C3E22CF">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kern w:val="0"/>
                <w:sz w:val="28"/>
                <w:szCs w:val="28"/>
              </w:rPr>
            </w:pPr>
            <w:r>
              <w:rPr>
                <w:rFonts w:hint="eastAsia" w:ascii="仿宋" w:hAnsi="仿宋" w:eastAsia="仿宋" w:cs="仿宋"/>
                <w:kern w:val="0"/>
                <w:sz w:val="28"/>
                <w:szCs w:val="28"/>
              </w:rPr>
              <w:t>考       试</w:t>
            </w:r>
          </w:p>
        </w:tc>
        <w:tc>
          <w:tcPr>
            <w:tcW w:w="631" w:type="dxa"/>
            <w:tcBorders>
              <w:top w:val="single" w:color="auto" w:sz="6" w:space="0"/>
              <w:left w:val="single" w:color="auto" w:sz="6" w:space="0"/>
              <w:bottom w:val="single" w:color="auto" w:sz="6" w:space="0"/>
              <w:right w:val="single" w:color="auto" w:sz="12" w:space="0"/>
            </w:tcBorders>
            <w:textDirection w:val="tbRlV"/>
            <w:vAlign w:val="center"/>
          </w:tcPr>
          <w:p w14:paraId="5CD64267">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kern w:val="0"/>
                <w:sz w:val="28"/>
                <w:szCs w:val="28"/>
              </w:rPr>
            </w:pPr>
            <w:r>
              <w:rPr>
                <w:rFonts w:hint="eastAsia" w:ascii="仿宋" w:hAnsi="仿宋" w:eastAsia="仿宋" w:cs="仿宋"/>
                <w:kern w:val="0"/>
                <w:sz w:val="28"/>
                <w:szCs w:val="28"/>
              </w:rPr>
              <w:t>总       计</w:t>
            </w:r>
          </w:p>
        </w:tc>
      </w:tr>
      <w:tr w14:paraId="1B63F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857" w:type="dxa"/>
            <w:tcBorders>
              <w:top w:val="single" w:color="auto" w:sz="6" w:space="0"/>
              <w:left w:val="single" w:color="auto" w:sz="12" w:space="0"/>
              <w:bottom w:val="single" w:color="auto" w:sz="6" w:space="0"/>
              <w:right w:val="single" w:color="auto" w:sz="6" w:space="0"/>
            </w:tcBorders>
            <w:vAlign w:val="center"/>
          </w:tcPr>
          <w:p w14:paraId="59C91914">
            <w:pPr>
              <w:keepNext w:val="0"/>
              <w:keepLines w:val="0"/>
              <w:pageBreakBefore w:val="0"/>
              <w:kinsoku/>
              <w:wordWrap/>
              <w:overflowPunct/>
              <w:topLinePunct w:val="0"/>
              <w:autoSpaceDE w:val="0"/>
              <w:autoSpaceDN w:val="0"/>
              <w:bidi w:val="0"/>
              <w:spacing w:line="560" w:lineRule="exact"/>
              <w:ind w:firstLine="280" w:firstLineChars="100"/>
              <w:rPr>
                <w:rFonts w:ascii="仿宋" w:hAnsi="仿宋" w:eastAsia="仿宋" w:cs="仿宋"/>
                <w:sz w:val="28"/>
              </w:rPr>
            </w:pPr>
            <w:r>
              <w:rPr>
                <w:rFonts w:hint="eastAsia" w:ascii="仿宋" w:hAnsi="仿宋" w:eastAsia="仿宋" w:cs="仿宋"/>
                <w:sz w:val="28"/>
              </w:rPr>
              <w:t>第一学期</w:t>
            </w:r>
          </w:p>
        </w:tc>
        <w:tc>
          <w:tcPr>
            <w:tcW w:w="720" w:type="dxa"/>
            <w:tcBorders>
              <w:top w:val="single" w:color="auto" w:sz="6" w:space="0"/>
              <w:left w:val="single" w:color="auto" w:sz="6" w:space="0"/>
              <w:bottom w:val="single" w:color="auto" w:sz="6" w:space="0"/>
              <w:right w:val="single" w:color="auto" w:sz="4" w:space="0"/>
            </w:tcBorders>
            <w:vAlign w:val="center"/>
          </w:tcPr>
          <w:p w14:paraId="4C83C2CC">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7</w:t>
            </w:r>
          </w:p>
        </w:tc>
        <w:tc>
          <w:tcPr>
            <w:tcW w:w="720" w:type="dxa"/>
            <w:tcBorders>
              <w:top w:val="single" w:color="auto" w:sz="6" w:space="0"/>
              <w:left w:val="single" w:color="auto" w:sz="4" w:space="0"/>
              <w:bottom w:val="single" w:color="auto" w:sz="6" w:space="0"/>
              <w:right w:val="single" w:color="auto" w:sz="6" w:space="0"/>
            </w:tcBorders>
            <w:vAlign w:val="center"/>
          </w:tcPr>
          <w:p w14:paraId="5222B68F">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8</w:t>
            </w:r>
          </w:p>
        </w:tc>
        <w:tc>
          <w:tcPr>
            <w:tcW w:w="673" w:type="dxa"/>
            <w:tcBorders>
              <w:top w:val="single" w:color="auto" w:sz="6" w:space="0"/>
              <w:left w:val="single" w:color="auto" w:sz="6" w:space="0"/>
              <w:bottom w:val="single" w:color="auto" w:sz="6" w:space="0"/>
              <w:right w:val="single" w:color="auto" w:sz="6" w:space="0"/>
            </w:tcBorders>
            <w:vAlign w:val="center"/>
          </w:tcPr>
          <w:p w14:paraId="737A7167">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25" w:type="dxa"/>
            <w:tcBorders>
              <w:top w:val="single" w:color="auto" w:sz="6" w:space="0"/>
              <w:left w:val="single" w:color="auto" w:sz="6" w:space="0"/>
              <w:bottom w:val="single" w:color="auto" w:sz="6" w:space="0"/>
              <w:right w:val="single" w:color="auto" w:sz="6" w:space="0"/>
            </w:tcBorders>
            <w:vAlign w:val="center"/>
          </w:tcPr>
          <w:p w14:paraId="2750B12F">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w:t>
            </w:r>
          </w:p>
        </w:tc>
        <w:tc>
          <w:tcPr>
            <w:tcW w:w="702" w:type="dxa"/>
            <w:tcBorders>
              <w:top w:val="single" w:color="auto" w:sz="6" w:space="0"/>
              <w:left w:val="single" w:color="auto" w:sz="6" w:space="0"/>
              <w:bottom w:val="single" w:color="auto" w:sz="6" w:space="0"/>
              <w:right w:val="single" w:color="auto" w:sz="6" w:space="0"/>
            </w:tcBorders>
            <w:vAlign w:val="center"/>
          </w:tcPr>
          <w:p w14:paraId="3B8595A4">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w:t>
            </w:r>
          </w:p>
        </w:tc>
        <w:tc>
          <w:tcPr>
            <w:tcW w:w="630" w:type="dxa"/>
            <w:tcBorders>
              <w:top w:val="single" w:color="auto" w:sz="6" w:space="0"/>
              <w:left w:val="single" w:color="auto" w:sz="6" w:space="0"/>
              <w:bottom w:val="single" w:color="auto" w:sz="6" w:space="0"/>
              <w:right w:val="single" w:color="auto" w:sz="6" w:space="0"/>
            </w:tcBorders>
            <w:vAlign w:val="center"/>
          </w:tcPr>
          <w:p w14:paraId="39DD8566">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0" w:type="dxa"/>
            <w:tcBorders>
              <w:top w:val="single" w:color="auto" w:sz="6" w:space="0"/>
              <w:left w:val="single" w:color="auto" w:sz="6" w:space="0"/>
              <w:bottom w:val="single" w:color="auto" w:sz="6" w:space="0"/>
              <w:right w:val="single" w:color="auto" w:sz="6" w:space="0"/>
            </w:tcBorders>
            <w:vAlign w:val="center"/>
          </w:tcPr>
          <w:p w14:paraId="21063A11">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0" w:type="dxa"/>
            <w:tcBorders>
              <w:top w:val="single" w:color="auto" w:sz="6" w:space="0"/>
              <w:left w:val="single" w:color="auto" w:sz="6" w:space="0"/>
              <w:bottom w:val="single" w:color="auto" w:sz="6" w:space="0"/>
              <w:right w:val="single" w:color="auto" w:sz="6" w:space="0"/>
            </w:tcBorders>
            <w:vAlign w:val="center"/>
          </w:tcPr>
          <w:p w14:paraId="2D124E0C">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45" w:type="dxa"/>
            <w:tcBorders>
              <w:top w:val="single" w:color="auto" w:sz="6" w:space="0"/>
              <w:left w:val="single" w:color="auto" w:sz="6" w:space="0"/>
              <w:bottom w:val="single" w:color="auto" w:sz="6" w:space="0"/>
              <w:right w:val="single" w:color="auto" w:sz="6" w:space="0"/>
            </w:tcBorders>
            <w:vAlign w:val="center"/>
          </w:tcPr>
          <w:p w14:paraId="49AD5C81">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w:t>
            </w:r>
          </w:p>
        </w:tc>
        <w:tc>
          <w:tcPr>
            <w:tcW w:w="631" w:type="dxa"/>
            <w:tcBorders>
              <w:top w:val="single" w:color="auto" w:sz="6" w:space="0"/>
              <w:left w:val="single" w:color="auto" w:sz="6" w:space="0"/>
              <w:bottom w:val="single" w:color="auto" w:sz="6" w:space="0"/>
              <w:right w:val="single" w:color="auto" w:sz="12" w:space="0"/>
            </w:tcBorders>
            <w:vAlign w:val="center"/>
          </w:tcPr>
          <w:p w14:paraId="2C8B8263">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18</w:t>
            </w:r>
          </w:p>
        </w:tc>
      </w:tr>
      <w:tr w14:paraId="03281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57" w:type="dxa"/>
            <w:tcBorders>
              <w:top w:val="single" w:color="auto" w:sz="6" w:space="0"/>
              <w:left w:val="single" w:color="auto" w:sz="12" w:space="0"/>
              <w:bottom w:val="single" w:color="auto" w:sz="6" w:space="0"/>
              <w:right w:val="single" w:color="auto" w:sz="6" w:space="0"/>
            </w:tcBorders>
            <w:vAlign w:val="center"/>
          </w:tcPr>
          <w:p w14:paraId="2F9C8DAB">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sz w:val="28"/>
              </w:rPr>
            </w:pPr>
            <w:r>
              <w:rPr>
                <w:rFonts w:hint="eastAsia" w:ascii="仿宋" w:hAnsi="仿宋" w:eastAsia="仿宋" w:cs="仿宋"/>
                <w:sz w:val="28"/>
              </w:rPr>
              <w:t>第二学期</w:t>
            </w:r>
          </w:p>
        </w:tc>
        <w:tc>
          <w:tcPr>
            <w:tcW w:w="720" w:type="dxa"/>
            <w:tcBorders>
              <w:top w:val="single" w:color="auto" w:sz="6" w:space="0"/>
              <w:left w:val="single" w:color="auto" w:sz="6" w:space="0"/>
              <w:bottom w:val="single" w:color="auto" w:sz="6" w:space="0"/>
              <w:right w:val="single" w:color="auto" w:sz="4" w:space="0"/>
            </w:tcBorders>
            <w:vAlign w:val="center"/>
          </w:tcPr>
          <w:p w14:paraId="37A2F56F">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9</w:t>
            </w:r>
          </w:p>
        </w:tc>
        <w:tc>
          <w:tcPr>
            <w:tcW w:w="720" w:type="dxa"/>
            <w:tcBorders>
              <w:top w:val="single" w:color="auto" w:sz="6" w:space="0"/>
              <w:left w:val="single" w:color="auto" w:sz="4" w:space="0"/>
              <w:bottom w:val="single" w:color="auto" w:sz="6" w:space="0"/>
              <w:right w:val="single" w:color="auto" w:sz="6" w:space="0"/>
            </w:tcBorders>
            <w:vAlign w:val="center"/>
          </w:tcPr>
          <w:p w14:paraId="77CFD660">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8</w:t>
            </w:r>
          </w:p>
        </w:tc>
        <w:tc>
          <w:tcPr>
            <w:tcW w:w="673" w:type="dxa"/>
            <w:tcBorders>
              <w:top w:val="single" w:color="auto" w:sz="6" w:space="0"/>
              <w:left w:val="single" w:color="auto" w:sz="6" w:space="0"/>
              <w:bottom w:val="single" w:color="auto" w:sz="6" w:space="0"/>
              <w:right w:val="single" w:color="auto" w:sz="6" w:space="0"/>
            </w:tcBorders>
            <w:vAlign w:val="center"/>
          </w:tcPr>
          <w:p w14:paraId="6CDCBEA9">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25" w:type="dxa"/>
            <w:tcBorders>
              <w:top w:val="single" w:color="auto" w:sz="6" w:space="0"/>
              <w:left w:val="single" w:color="auto" w:sz="6" w:space="0"/>
              <w:bottom w:val="single" w:color="auto" w:sz="6" w:space="0"/>
              <w:right w:val="single" w:color="auto" w:sz="6" w:space="0"/>
            </w:tcBorders>
            <w:vAlign w:val="center"/>
          </w:tcPr>
          <w:p w14:paraId="001CEE7E">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702" w:type="dxa"/>
            <w:tcBorders>
              <w:top w:val="single" w:color="auto" w:sz="6" w:space="0"/>
              <w:left w:val="single" w:color="auto" w:sz="6" w:space="0"/>
              <w:bottom w:val="single" w:color="auto" w:sz="6" w:space="0"/>
              <w:right w:val="single" w:color="auto" w:sz="6" w:space="0"/>
            </w:tcBorders>
            <w:vAlign w:val="center"/>
          </w:tcPr>
          <w:p w14:paraId="70715507">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0" w:type="dxa"/>
            <w:tcBorders>
              <w:top w:val="single" w:color="auto" w:sz="6" w:space="0"/>
              <w:left w:val="single" w:color="auto" w:sz="6" w:space="0"/>
              <w:bottom w:val="single" w:color="auto" w:sz="6" w:space="0"/>
              <w:right w:val="single" w:color="auto" w:sz="6" w:space="0"/>
            </w:tcBorders>
            <w:vAlign w:val="center"/>
          </w:tcPr>
          <w:p w14:paraId="3E728DB9">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0" w:type="dxa"/>
            <w:tcBorders>
              <w:top w:val="single" w:color="auto" w:sz="6" w:space="0"/>
              <w:left w:val="single" w:color="auto" w:sz="6" w:space="0"/>
              <w:bottom w:val="single" w:color="auto" w:sz="6" w:space="0"/>
              <w:right w:val="single" w:color="auto" w:sz="6" w:space="0"/>
            </w:tcBorders>
            <w:vAlign w:val="center"/>
          </w:tcPr>
          <w:p w14:paraId="2D2BF0CC">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0" w:type="dxa"/>
            <w:tcBorders>
              <w:top w:val="single" w:color="auto" w:sz="6" w:space="0"/>
              <w:left w:val="single" w:color="auto" w:sz="6" w:space="0"/>
              <w:bottom w:val="single" w:color="auto" w:sz="6" w:space="0"/>
              <w:right w:val="single" w:color="auto" w:sz="6" w:space="0"/>
            </w:tcBorders>
            <w:vAlign w:val="center"/>
          </w:tcPr>
          <w:p w14:paraId="6DD8B1E8">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45" w:type="dxa"/>
            <w:tcBorders>
              <w:top w:val="single" w:color="auto" w:sz="6" w:space="0"/>
              <w:left w:val="single" w:color="auto" w:sz="6" w:space="0"/>
              <w:bottom w:val="single" w:color="auto" w:sz="6" w:space="0"/>
              <w:right w:val="single" w:color="auto" w:sz="6" w:space="0"/>
            </w:tcBorders>
            <w:vAlign w:val="center"/>
          </w:tcPr>
          <w:p w14:paraId="36D98699">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w:t>
            </w:r>
          </w:p>
        </w:tc>
        <w:tc>
          <w:tcPr>
            <w:tcW w:w="631" w:type="dxa"/>
            <w:tcBorders>
              <w:top w:val="single" w:color="auto" w:sz="6" w:space="0"/>
              <w:left w:val="single" w:color="auto" w:sz="6" w:space="0"/>
              <w:bottom w:val="single" w:color="auto" w:sz="6" w:space="0"/>
              <w:right w:val="single" w:color="auto" w:sz="12" w:space="0"/>
            </w:tcBorders>
            <w:vAlign w:val="center"/>
          </w:tcPr>
          <w:p w14:paraId="4FA8CF12">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18</w:t>
            </w:r>
          </w:p>
        </w:tc>
      </w:tr>
      <w:tr w14:paraId="46FC9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57" w:type="dxa"/>
            <w:tcBorders>
              <w:top w:val="single" w:color="auto" w:sz="6" w:space="0"/>
              <w:left w:val="single" w:color="auto" w:sz="12" w:space="0"/>
              <w:bottom w:val="single" w:color="auto" w:sz="6" w:space="0"/>
              <w:right w:val="single" w:color="auto" w:sz="6" w:space="0"/>
            </w:tcBorders>
            <w:vAlign w:val="center"/>
          </w:tcPr>
          <w:p w14:paraId="4507FB7F">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sz w:val="28"/>
              </w:rPr>
            </w:pPr>
            <w:r>
              <w:rPr>
                <w:rFonts w:hint="eastAsia" w:ascii="仿宋" w:hAnsi="仿宋" w:eastAsia="仿宋" w:cs="仿宋"/>
                <w:sz w:val="28"/>
              </w:rPr>
              <w:t>第三学期</w:t>
            </w:r>
          </w:p>
        </w:tc>
        <w:tc>
          <w:tcPr>
            <w:tcW w:w="720" w:type="dxa"/>
            <w:tcBorders>
              <w:top w:val="single" w:color="auto" w:sz="6" w:space="0"/>
              <w:left w:val="single" w:color="auto" w:sz="6" w:space="0"/>
              <w:bottom w:val="single" w:color="auto" w:sz="6" w:space="0"/>
              <w:right w:val="single" w:color="auto" w:sz="4" w:space="0"/>
            </w:tcBorders>
            <w:vAlign w:val="center"/>
          </w:tcPr>
          <w:p w14:paraId="07EE20D1">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7</w:t>
            </w:r>
          </w:p>
        </w:tc>
        <w:tc>
          <w:tcPr>
            <w:tcW w:w="720" w:type="dxa"/>
            <w:tcBorders>
              <w:top w:val="single" w:color="auto" w:sz="6" w:space="0"/>
              <w:left w:val="single" w:color="auto" w:sz="4" w:space="0"/>
              <w:bottom w:val="single" w:color="auto" w:sz="6" w:space="0"/>
              <w:right w:val="single" w:color="auto" w:sz="6" w:space="0"/>
            </w:tcBorders>
            <w:vAlign w:val="center"/>
          </w:tcPr>
          <w:p w14:paraId="47846A60">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10</w:t>
            </w:r>
          </w:p>
        </w:tc>
        <w:tc>
          <w:tcPr>
            <w:tcW w:w="673" w:type="dxa"/>
            <w:tcBorders>
              <w:top w:val="single" w:color="auto" w:sz="6" w:space="0"/>
              <w:left w:val="single" w:color="auto" w:sz="6" w:space="0"/>
              <w:bottom w:val="single" w:color="auto" w:sz="6" w:space="0"/>
              <w:right w:val="single" w:color="auto" w:sz="6" w:space="0"/>
            </w:tcBorders>
            <w:vAlign w:val="center"/>
          </w:tcPr>
          <w:p w14:paraId="6FA5D080">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25" w:type="dxa"/>
            <w:tcBorders>
              <w:top w:val="single" w:color="auto" w:sz="6" w:space="0"/>
              <w:left w:val="single" w:color="auto" w:sz="6" w:space="0"/>
              <w:bottom w:val="single" w:color="auto" w:sz="6" w:space="0"/>
              <w:right w:val="single" w:color="auto" w:sz="6" w:space="0"/>
            </w:tcBorders>
            <w:vAlign w:val="center"/>
          </w:tcPr>
          <w:p w14:paraId="2CA26144">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702" w:type="dxa"/>
            <w:tcBorders>
              <w:top w:val="single" w:color="auto" w:sz="6" w:space="0"/>
              <w:left w:val="single" w:color="auto" w:sz="6" w:space="0"/>
              <w:bottom w:val="single" w:color="auto" w:sz="6" w:space="0"/>
              <w:right w:val="single" w:color="auto" w:sz="6" w:space="0"/>
            </w:tcBorders>
            <w:vAlign w:val="center"/>
          </w:tcPr>
          <w:p w14:paraId="5B45C369">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0" w:type="dxa"/>
            <w:tcBorders>
              <w:top w:val="single" w:color="auto" w:sz="6" w:space="0"/>
              <w:left w:val="single" w:color="auto" w:sz="6" w:space="0"/>
              <w:bottom w:val="single" w:color="auto" w:sz="6" w:space="0"/>
              <w:right w:val="single" w:color="auto" w:sz="6" w:space="0"/>
            </w:tcBorders>
            <w:vAlign w:val="center"/>
          </w:tcPr>
          <w:p w14:paraId="66128EB0">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0" w:type="dxa"/>
            <w:tcBorders>
              <w:top w:val="single" w:color="auto" w:sz="6" w:space="0"/>
              <w:left w:val="single" w:color="auto" w:sz="6" w:space="0"/>
              <w:bottom w:val="single" w:color="auto" w:sz="6" w:space="0"/>
              <w:right w:val="single" w:color="auto" w:sz="6" w:space="0"/>
            </w:tcBorders>
            <w:vAlign w:val="center"/>
          </w:tcPr>
          <w:p w14:paraId="61FD3A60">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0" w:type="dxa"/>
            <w:tcBorders>
              <w:top w:val="single" w:color="auto" w:sz="6" w:space="0"/>
              <w:left w:val="single" w:color="auto" w:sz="6" w:space="0"/>
              <w:bottom w:val="single" w:color="auto" w:sz="6" w:space="0"/>
              <w:right w:val="single" w:color="auto" w:sz="6" w:space="0"/>
            </w:tcBorders>
            <w:vAlign w:val="center"/>
          </w:tcPr>
          <w:p w14:paraId="73601B24">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45" w:type="dxa"/>
            <w:tcBorders>
              <w:top w:val="single" w:color="auto" w:sz="6" w:space="0"/>
              <w:left w:val="single" w:color="auto" w:sz="6" w:space="0"/>
              <w:bottom w:val="single" w:color="auto" w:sz="6" w:space="0"/>
              <w:right w:val="single" w:color="auto" w:sz="6" w:space="0"/>
            </w:tcBorders>
            <w:vAlign w:val="center"/>
          </w:tcPr>
          <w:p w14:paraId="05166E2D">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w:t>
            </w:r>
          </w:p>
        </w:tc>
        <w:tc>
          <w:tcPr>
            <w:tcW w:w="631" w:type="dxa"/>
            <w:tcBorders>
              <w:top w:val="single" w:color="auto" w:sz="6" w:space="0"/>
              <w:left w:val="single" w:color="auto" w:sz="6" w:space="0"/>
              <w:bottom w:val="single" w:color="auto" w:sz="6" w:space="0"/>
              <w:right w:val="single" w:color="auto" w:sz="12" w:space="0"/>
            </w:tcBorders>
            <w:vAlign w:val="center"/>
          </w:tcPr>
          <w:p w14:paraId="4CE64699">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18</w:t>
            </w:r>
          </w:p>
        </w:tc>
      </w:tr>
      <w:tr w14:paraId="3E1F2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57" w:type="dxa"/>
            <w:tcBorders>
              <w:top w:val="single" w:color="auto" w:sz="6" w:space="0"/>
              <w:left w:val="single" w:color="auto" w:sz="12" w:space="0"/>
              <w:bottom w:val="single" w:color="auto" w:sz="6" w:space="0"/>
              <w:right w:val="single" w:color="auto" w:sz="6" w:space="0"/>
            </w:tcBorders>
            <w:vAlign w:val="center"/>
          </w:tcPr>
          <w:p w14:paraId="4C7590AF">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sz w:val="28"/>
              </w:rPr>
            </w:pPr>
            <w:r>
              <w:rPr>
                <w:rFonts w:hint="eastAsia" w:ascii="仿宋" w:hAnsi="仿宋" w:eastAsia="仿宋" w:cs="仿宋"/>
                <w:sz w:val="28"/>
              </w:rPr>
              <w:t>第四学期</w:t>
            </w:r>
          </w:p>
        </w:tc>
        <w:tc>
          <w:tcPr>
            <w:tcW w:w="720" w:type="dxa"/>
            <w:tcBorders>
              <w:top w:val="single" w:color="auto" w:sz="6" w:space="0"/>
              <w:left w:val="single" w:color="auto" w:sz="6" w:space="0"/>
              <w:bottom w:val="single" w:color="auto" w:sz="6" w:space="0"/>
              <w:right w:val="single" w:color="auto" w:sz="4" w:space="0"/>
            </w:tcBorders>
            <w:vAlign w:val="center"/>
          </w:tcPr>
          <w:p w14:paraId="6933B379">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5</w:t>
            </w:r>
          </w:p>
        </w:tc>
        <w:tc>
          <w:tcPr>
            <w:tcW w:w="720" w:type="dxa"/>
            <w:tcBorders>
              <w:top w:val="single" w:color="auto" w:sz="6" w:space="0"/>
              <w:left w:val="single" w:color="auto" w:sz="4" w:space="0"/>
              <w:bottom w:val="single" w:color="auto" w:sz="6" w:space="0"/>
              <w:right w:val="single" w:color="auto" w:sz="6" w:space="0"/>
            </w:tcBorders>
            <w:vAlign w:val="center"/>
          </w:tcPr>
          <w:p w14:paraId="32A8C899">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12</w:t>
            </w:r>
          </w:p>
        </w:tc>
        <w:tc>
          <w:tcPr>
            <w:tcW w:w="673" w:type="dxa"/>
            <w:tcBorders>
              <w:top w:val="single" w:color="auto" w:sz="6" w:space="0"/>
              <w:left w:val="single" w:color="auto" w:sz="6" w:space="0"/>
              <w:bottom w:val="single" w:color="auto" w:sz="6" w:space="0"/>
              <w:right w:val="single" w:color="auto" w:sz="6" w:space="0"/>
            </w:tcBorders>
            <w:vAlign w:val="center"/>
          </w:tcPr>
          <w:p w14:paraId="140D2752">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25" w:type="dxa"/>
            <w:tcBorders>
              <w:top w:val="single" w:color="auto" w:sz="6" w:space="0"/>
              <w:left w:val="single" w:color="auto" w:sz="6" w:space="0"/>
              <w:bottom w:val="single" w:color="auto" w:sz="6" w:space="0"/>
              <w:right w:val="single" w:color="auto" w:sz="6" w:space="0"/>
            </w:tcBorders>
            <w:vAlign w:val="center"/>
          </w:tcPr>
          <w:p w14:paraId="11AD86F0">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702" w:type="dxa"/>
            <w:tcBorders>
              <w:top w:val="single" w:color="auto" w:sz="6" w:space="0"/>
              <w:left w:val="single" w:color="auto" w:sz="6" w:space="0"/>
              <w:bottom w:val="single" w:color="auto" w:sz="6" w:space="0"/>
              <w:right w:val="single" w:color="auto" w:sz="6" w:space="0"/>
            </w:tcBorders>
            <w:vAlign w:val="center"/>
          </w:tcPr>
          <w:p w14:paraId="6084E308">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0" w:type="dxa"/>
            <w:tcBorders>
              <w:top w:val="single" w:color="auto" w:sz="6" w:space="0"/>
              <w:left w:val="single" w:color="auto" w:sz="6" w:space="0"/>
              <w:bottom w:val="single" w:color="auto" w:sz="6" w:space="0"/>
              <w:right w:val="single" w:color="auto" w:sz="6" w:space="0"/>
            </w:tcBorders>
            <w:vAlign w:val="center"/>
          </w:tcPr>
          <w:p w14:paraId="6B537874">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0" w:type="dxa"/>
            <w:tcBorders>
              <w:top w:val="single" w:color="auto" w:sz="6" w:space="0"/>
              <w:left w:val="single" w:color="auto" w:sz="6" w:space="0"/>
              <w:bottom w:val="single" w:color="auto" w:sz="6" w:space="0"/>
              <w:right w:val="single" w:color="auto" w:sz="6" w:space="0"/>
            </w:tcBorders>
            <w:vAlign w:val="center"/>
          </w:tcPr>
          <w:p w14:paraId="7C722F8B">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0" w:type="dxa"/>
            <w:tcBorders>
              <w:top w:val="single" w:color="auto" w:sz="6" w:space="0"/>
              <w:left w:val="single" w:color="auto" w:sz="6" w:space="0"/>
              <w:bottom w:val="single" w:color="auto" w:sz="6" w:space="0"/>
              <w:right w:val="single" w:color="auto" w:sz="6" w:space="0"/>
            </w:tcBorders>
            <w:vAlign w:val="center"/>
          </w:tcPr>
          <w:p w14:paraId="7211273E">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45" w:type="dxa"/>
            <w:tcBorders>
              <w:top w:val="single" w:color="auto" w:sz="6" w:space="0"/>
              <w:left w:val="single" w:color="auto" w:sz="6" w:space="0"/>
              <w:bottom w:val="single" w:color="auto" w:sz="6" w:space="0"/>
              <w:right w:val="single" w:color="auto" w:sz="6" w:space="0"/>
            </w:tcBorders>
            <w:vAlign w:val="center"/>
          </w:tcPr>
          <w:p w14:paraId="029F63E6">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w:t>
            </w:r>
          </w:p>
        </w:tc>
        <w:tc>
          <w:tcPr>
            <w:tcW w:w="631" w:type="dxa"/>
            <w:tcBorders>
              <w:top w:val="single" w:color="auto" w:sz="6" w:space="0"/>
              <w:left w:val="single" w:color="auto" w:sz="6" w:space="0"/>
              <w:bottom w:val="single" w:color="auto" w:sz="6" w:space="0"/>
              <w:right w:val="single" w:color="auto" w:sz="12" w:space="0"/>
            </w:tcBorders>
            <w:vAlign w:val="center"/>
          </w:tcPr>
          <w:p w14:paraId="6F65DA4D">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18</w:t>
            </w:r>
          </w:p>
        </w:tc>
      </w:tr>
      <w:tr w14:paraId="01BC60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57" w:type="dxa"/>
            <w:tcBorders>
              <w:top w:val="single" w:color="auto" w:sz="6" w:space="0"/>
              <w:left w:val="single" w:color="auto" w:sz="12" w:space="0"/>
              <w:bottom w:val="single" w:color="auto" w:sz="6" w:space="0"/>
              <w:right w:val="single" w:color="auto" w:sz="6" w:space="0"/>
            </w:tcBorders>
            <w:vAlign w:val="center"/>
          </w:tcPr>
          <w:p w14:paraId="5117D9E0">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sz w:val="28"/>
              </w:rPr>
            </w:pPr>
            <w:r>
              <w:rPr>
                <w:rFonts w:hint="eastAsia" w:ascii="仿宋" w:hAnsi="仿宋" w:eastAsia="仿宋" w:cs="仿宋"/>
                <w:sz w:val="28"/>
              </w:rPr>
              <w:t>第五学期</w:t>
            </w:r>
          </w:p>
        </w:tc>
        <w:tc>
          <w:tcPr>
            <w:tcW w:w="720" w:type="dxa"/>
            <w:tcBorders>
              <w:top w:val="single" w:color="auto" w:sz="6" w:space="0"/>
              <w:left w:val="single" w:color="auto" w:sz="6" w:space="0"/>
              <w:bottom w:val="single" w:color="auto" w:sz="6" w:space="0"/>
              <w:right w:val="single" w:color="auto" w:sz="4" w:space="0"/>
            </w:tcBorders>
            <w:vAlign w:val="center"/>
          </w:tcPr>
          <w:p w14:paraId="4A7B6AAF">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5</w:t>
            </w:r>
          </w:p>
        </w:tc>
        <w:tc>
          <w:tcPr>
            <w:tcW w:w="720" w:type="dxa"/>
            <w:tcBorders>
              <w:top w:val="single" w:color="auto" w:sz="6" w:space="0"/>
              <w:left w:val="single" w:color="auto" w:sz="4" w:space="0"/>
              <w:bottom w:val="single" w:color="auto" w:sz="6" w:space="0"/>
              <w:right w:val="single" w:color="auto" w:sz="6" w:space="0"/>
            </w:tcBorders>
            <w:vAlign w:val="center"/>
          </w:tcPr>
          <w:p w14:paraId="351A370D">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12</w:t>
            </w:r>
          </w:p>
        </w:tc>
        <w:tc>
          <w:tcPr>
            <w:tcW w:w="673" w:type="dxa"/>
            <w:tcBorders>
              <w:top w:val="single" w:color="auto" w:sz="6" w:space="0"/>
              <w:left w:val="single" w:color="auto" w:sz="6" w:space="0"/>
              <w:bottom w:val="single" w:color="auto" w:sz="6" w:space="0"/>
              <w:right w:val="single" w:color="auto" w:sz="6" w:space="0"/>
            </w:tcBorders>
            <w:vAlign w:val="center"/>
          </w:tcPr>
          <w:p w14:paraId="0D4BBECC">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25" w:type="dxa"/>
            <w:tcBorders>
              <w:top w:val="single" w:color="auto" w:sz="6" w:space="0"/>
              <w:left w:val="single" w:color="auto" w:sz="6" w:space="0"/>
              <w:bottom w:val="single" w:color="auto" w:sz="6" w:space="0"/>
              <w:right w:val="single" w:color="auto" w:sz="6" w:space="0"/>
            </w:tcBorders>
            <w:vAlign w:val="center"/>
          </w:tcPr>
          <w:p w14:paraId="1D8B4D09">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702" w:type="dxa"/>
            <w:tcBorders>
              <w:top w:val="single" w:color="auto" w:sz="6" w:space="0"/>
              <w:left w:val="single" w:color="auto" w:sz="6" w:space="0"/>
              <w:bottom w:val="single" w:color="auto" w:sz="6" w:space="0"/>
              <w:right w:val="single" w:color="auto" w:sz="6" w:space="0"/>
            </w:tcBorders>
            <w:vAlign w:val="center"/>
          </w:tcPr>
          <w:p w14:paraId="4F921A50">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0" w:type="dxa"/>
            <w:tcBorders>
              <w:top w:val="single" w:color="auto" w:sz="6" w:space="0"/>
              <w:left w:val="single" w:color="auto" w:sz="6" w:space="0"/>
              <w:bottom w:val="single" w:color="auto" w:sz="6" w:space="0"/>
              <w:right w:val="single" w:color="auto" w:sz="6" w:space="0"/>
            </w:tcBorders>
            <w:vAlign w:val="center"/>
          </w:tcPr>
          <w:p w14:paraId="25289B46">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0" w:type="dxa"/>
            <w:tcBorders>
              <w:top w:val="single" w:color="auto" w:sz="6" w:space="0"/>
              <w:left w:val="single" w:color="auto" w:sz="6" w:space="0"/>
              <w:bottom w:val="single" w:color="auto" w:sz="6" w:space="0"/>
              <w:right w:val="single" w:color="auto" w:sz="6" w:space="0"/>
            </w:tcBorders>
            <w:vAlign w:val="center"/>
          </w:tcPr>
          <w:p w14:paraId="716DC3DF">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0" w:type="dxa"/>
            <w:tcBorders>
              <w:top w:val="single" w:color="auto" w:sz="6" w:space="0"/>
              <w:left w:val="single" w:color="auto" w:sz="6" w:space="0"/>
              <w:bottom w:val="single" w:color="auto" w:sz="6" w:space="0"/>
              <w:right w:val="single" w:color="auto" w:sz="6" w:space="0"/>
            </w:tcBorders>
            <w:vAlign w:val="center"/>
          </w:tcPr>
          <w:p w14:paraId="1CACAB2A">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45" w:type="dxa"/>
            <w:tcBorders>
              <w:top w:val="single" w:color="auto" w:sz="6" w:space="0"/>
              <w:left w:val="single" w:color="auto" w:sz="6" w:space="0"/>
              <w:bottom w:val="single" w:color="auto" w:sz="6" w:space="0"/>
              <w:right w:val="single" w:color="auto" w:sz="6" w:space="0"/>
            </w:tcBorders>
            <w:vAlign w:val="center"/>
          </w:tcPr>
          <w:p w14:paraId="1FC3706F">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w:t>
            </w:r>
          </w:p>
        </w:tc>
        <w:tc>
          <w:tcPr>
            <w:tcW w:w="631" w:type="dxa"/>
            <w:tcBorders>
              <w:top w:val="single" w:color="auto" w:sz="6" w:space="0"/>
              <w:left w:val="single" w:color="auto" w:sz="6" w:space="0"/>
              <w:bottom w:val="single" w:color="auto" w:sz="6" w:space="0"/>
              <w:right w:val="single" w:color="auto" w:sz="12" w:space="0"/>
            </w:tcBorders>
            <w:vAlign w:val="center"/>
          </w:tcPr>
          <w:p w14:paraId="30159C04">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18</w:t>
            </w:r>
          </w:p>
        </w:tc>
      </w:tr>
      <w:tr w14:paraId="31B05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57" w:type="dxa"/>
            <w:tcBorders>
              <w:top w:val="single" w:color="auto" w:sz="6" w:space="0"/>
              <w:left w:val="single" w:color="auto" w:sz="12" w:space="0"/>
              <w:bottom w:val="single" w:color="auto" w:sz="6" w:space="0"/>
              <w:right w:val="single" w:color="auto" w:sz="6" w:space="0"/>
            </w:tcBorders>
            <w:vAlign w:val="center"/>
          </w:tcPr>
          <w:p w14:paraId="766902ED">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sz w:val="28"/>
              </w:rPr>
            </w:pPr>
            <w:r>
              <w:rPr>
                <w:rFonts w:hint="eastAsia" w:ascii="仿宋" w:hAnsi="仿宋" w:eastAsia="仿宋" w:cs="仿宋"/>
                <w:sz w:val="28"/>
              </w:rPr>
              <w:t>第六学期</w:t>
            </w:r>
          </w:p>
        </w:tc>
        <w:tc>
          <w:tcPr>
            <w:tcW w:w="720" w:type="dxa"/>
            <w:tcBorders>
              <w:top w:val="single" w:color="auto" w:sz="6" w:space="0"/>
              <w:left w:val="single" w:color="auto" w:sz="6" w:space="0"/>
              <w:bottom w:val="single" w:color="auto" w:sz="6" w:space="0"/>
              <w:right w:val="single" w:color="auto" w:sz="4" w:space="0"/>
            </w:tcBorders>
            <w:vAlign w:val="center"/>
          </w:tcPr>
          <w:p w14:paraId="29770AAD">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720" w:type="dxa"/>
            <w:tcBorders>
              <w:top w:val="single" w:color="auto" w:sz="6" w:space="0"/>
              <w:left w:val="single" w:color="auto" w:sz="4" w:space="0"/>
              <w:bottom w:val="single" w:color="auto" w:sz="6" w:space="0"/>
              <w:right w:val="single" w:color="auto" w:sz="6" w:space="0"/>
            </w:tcBorders>
            <w:vAlign w:val="center"/>
          </w:tcPr>
          <w:p w14:paraId="07E3B21E">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73" w:type="dxa"/>
            <w:tcBorders>
              <w:top w:val="single" w:color="auto" w:sz="6" w:space="0"/>
              <w:left w:val="single" w:color="auto" w:sz="6" w:space="0"/>
              <w:bottom w:val="single" w:color="auto" w:sz="6" w:space="0"/>
              <w:right w:val="single" w:color="auto" w:sz="6" w:space="0"/>
            </w:tcBorders>
          </w:tcPr>
          <w:p w14:paraId="1A31EDBD">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17</w:t>
            </w:r>
          </w:p>
        </w:tc>
        <w:tc>
          <w:tcPr>
            <w:tcW w:w="625" w:type="dxa"/>
            <w:tcBorders>
              <w:top w:val="single" w:color="auto" w:sz="6" w:space="0"/>
              <w:left w:val="single" w:color="auto" w:sz="6" w:space="0"/>
              <w:bottom w:val="single" w:color="auto" w:sz="6" w:space="0"/>
              <w:right w:val="single" w:color="auto" w:sz="6" w:space="0"/>
            </w:tcBorders>
          </w:tcPr>
          <w:p w14:paraId="6D96DAC4">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702" w:type="dxa"/>
            <w:tcBorders>
              <w:top w:val="single" w:color="auto" w:sz="6" w:space="0"/>
              <w:left w:val="single" w:color="auto" w:sz="6" w:space="0"/>
              <w:bottom w:val="single" w:color="auto" w:sz="6" w:space="0"/>
              <w:right w:val="single" w:color="auto" w:sz="6" w:space="0"/>
            </w:tcBorders>
          </w:tcPr>
          <w:p w14:paraId="5332E73C">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0" w:type="dxa"/>
            <w:tcBorders>
              <w:top w:val="single" w:color="auto" w:sz="6" w:space="0"/>
              <w:left w:val="single" w:color="auto" w:sz="6" w:space="0"/>
              <w:bottom w:val="single" w:color="auto" w:sz="6" w:space="0"/>
              <w:right w:val="single" w:color="auto" w:sz="6" w:space="0"/>
            </w:tcBorders>
          </w:tcPr>
          <w:p w14:paraId="66493F26">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0" w:type="dxa"/>
            <w:tcBorders>
              <w:top w:val="single" w:color="auto" w:sz="6" w:space="0"/>
              <w:left w:val="single" w:color="auto" w:sz="6" w:space="0"/>
              <w:bottom w:val="single" w:color="auto" w:sz="6" w:space="0"/>
              <w:right w:val="single" w:color="auto" w:sz="6" w:space="0"/>
            </w:tcBorders>
          </w:tcPr>
          <w:p w14:paraId="2455692F">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w:t>
            </w:r>
          </w:p>
        </w:tc>
        <w:tc>
          <w:tcPr>
            <w:tcW w:w="630" w:type="dxa"/>
            <w:tcBorders>
              <w:top w:val="single" w:color="auto" w:sz="6" w:space="0"/>
              <w:left w:val="single" w:color="auto" w:sz="6" w:space="0"/>
              <w:bottom w:val="single" w:color="auto" w:sz="6" w:space="0"/>
              <w:right w:val="single" w:color="auto" w:sz="6" w:space="0"/>
            </w:tcBorders>
          </w:tcPr>
          <w:p w14:paraId="7BA9F0CE">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45" w:type="dxa"/>
            <w:tcBorders>
              <w:top w:val="single" w:color="auto" w:sz="6" w:space="0"/>
              <w:left w:val="single" w:color="auto" w:sz="6" w:space="0"/>
              <w:bottom w:val="single" w:color="auto" w:sz="6" w:space="0"/>
              <w:right w:val="single" w:color="auto" w:sz="6" w:space="0"/>
            </w:tcBorders>
          </w:tcPr>
          <w:p w14:paraId="77F0B9E2">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p>
        </w:tc>
        <w:tc>
          <w:tcPr>
            <w:tcW w:w="631" w:type="dxa"/>
            <w:tcBorders>
              <w:top w:val="single" w:color="auto" w:sz="6" w:space="0"/>
              <w:left w:val="single" w:color="auto" w:sz="6" w:space="0"/>
              <w:bottom w:val="single" w:color="auto" w:sz="6" w:space="0"/>
              <w:right w:val="single" w:color="auto" w:sz="12" w:space="0"/>
            </w:tcBorders>
            <w:vAlign w:val="center"/>
          </w:tcPr>
          <w:p w14:paraId="019BD869">
            <w:pPr>
              <w:keepNext w:val="0"/>
              <w:keepLines w:val="0"/>
              <w:pageBreakBefore w:val="0"/>
              <w:kinsoku/>
              <w:wordWrap/>
              <w:overflowPunct/>
              <w:topLinePunct w:val="0"/>
              <w:autoSpaceDE w:val="0"/>
              <w:autoSpaceDN w:val="0"/>
              <w:bidi w:val="0"/>
              <w:spacing w:line="560" w:lineRule="exact"/>
              <w:jc w:val="center"/>
              <w:rPr>
                <w:rFonts w:ascii="仿宋" w:hAnsi="仿宋" w:eastAsia="仿宋" w:cs="仿宋"/>
              </w:rPr>
            </w:pPr>
            <w:r>
              <w:rPr>
                <w:rFonts w:hint="eastAsia" w:ascii="仿宋" w:hAnsi="仿宋" w:eastAsia="仿宋" w:cs="仿宋"/>
              </w:rPr>
              <w:t>18</w:t>
            </w:r>
          </w:p>
        </w:tc>
      </w:tr>
    </w:tbl>
    <w:p w14:paraId="538EC248">
      <w:pPr>
        <w:keepNext w:val="0"/>
        <w:keepLines w:val="0"/>
        <w:pageBreakBefore w:val="0"/>
        <w:kinsoku/>
        <w:wordWrap/>
        <w:overflowPunct/>
        <w:topLinePunct w:val="0"/>
        <w:bidi w:val="0"/>
        <w:spacing w:line="560" w:lineRule="exact"/>
        <w:ind w:firstLine="643" w:firstLineChars="200"/>
        <w:jc w:val="left"/>
        <w:rPr>
          <w:rFonts w:ascii="黑体" w:hAnsi="黑体" w:eastAsia="黑体" w:cs="黑体"/>
          <w:b/>
          <w:sz w:val="32"/>
          <w:szCs w:val="32"/>
        </w:rPr>
      </w:pPr>
      <w:r>
        <w:rPr>
          <w:rFonts w:hint="eastAsia" w:ascii="黑体" w:hAnsi="黑体" w:eastAsia="黑体" w:cs="黑体"/>
          <w:b/>
          <w:sz w:val="32"/>
          <w:szCs w:val="32"/>
        </w:rPr>
        <w:t>八、实施保障</w:t>
      </w:r>
    </w:p>
    <w:p w14:paraId="6F0AFEF8">
      <w:pPr>
        <w:keepNext w:val="0"/>
        <w:keepLines w:val="0"/>
        <w:pageBreakBefore w:val="0"/>
        <w:kinsoku/>
        <w:wordWrap/>
        <w:overflowPunct/>
        <w:topLinePunct w:val="0"/>
        <w:bidi w:val="0"/>
        <w:spacing w:line="560" w:lineRule="exact"/>
        <w:ind w:firstLine="643" w:firstLineChars="200"/>
        <w:jc w:val="left"/>
        <w:rPr>
          <w:rFonts w:ascii="楷体" w:hAnsi="楷体" w:eastAsia="楷体" w:cs="楷体"/>
          <w:b/>
          <w:sz w:val="32"/>
          <w:szCs w:val="32"/>
        </w:rPr>
      </w:pPr>
      <w:bookmarkStart w:id="2" w:name="_Hlk75796422"/>
      <w:r>
        <w:rPr>
          <w:rFonts w:hint="eastAsia" w:ascii="楷体" w:hAnsi="楷体" w:eastAsia="楷体" w:cs="楷体"/>
          <w:b/>
          <w:sz w:val="32"/>
          <w:szCs w:val="32"/>
        </w:rPr>
        <w:t>（一）师资队伍</w:t>
      </w:r>
    </w:p>
    <w:bookmarkEnd w:id="2"/>
    <w:p w14:paraId="659F2472">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bookmarkStart w:id="3" w:name="_Hlk75797148"/>
      <w:r>
        <w:rPr>
          <w:rFonts w:hint="eastAsia" w:ascii="仿宋" w:hAnsi="仿宋" w:eastAsia="仿宋" w:cs="仿宋"/>
          <w:bCs/>
          <w:sz w:val="32"/>
          <w:szCs w:val="32"/>
        </w:rPr>
        <w:t>根据教育部颁布的《中等职业学校教师专业标准》和《中等职业学校设置标准》的有关规定，我校进行教师队伍建设，合理配置教师资源。铁道运输服务专业拥有一支高水平的教师队伍。本科及以上学历100%，高级教师职称和中级教师职称的专任教师分别占30%和40%，双师型教师占</w:t>
      </w:r>
      <w:r>
        <w:rPr>
          <w:rFonts w:ascii="仿宋" w:hAnsi="仿宋" w:eastAsia="仿宋" w:cs="仿宋"/>
          <w:bCs/>
          <w:sz w:val="32"/>
          <w:szCs w:val="32"/>
        </w:rPr>
        <w:t>6</w:t>
      </w:r>
      <w:r>
        <w:rPr>
          <w:rFonts w:hint="eastAsia" w:ascii="仿宋" w:hAnsi="仿宋" w:eastAsia="仿宋" w:cs="仿宋"/>
          <w:bCs/>
          <w:sz w:val="32"/>
          <w:szCs w:val="32"/>
        </w:rPr>
        <w:t>0%。本专业专业课教师8人，专业教师专业对口率100%，其中本科学历8人，双师型教师6人，县级骨干教师1人，县级名师1人。专任专业教师普遍参加教学改革课题研究、教学竞赛、技能竞赛等活动。平均每年到企业实践不少于</w:t>
      </w:r>
      <w:r>
        <w:rPr>
          <w:rFonts w:ascii="仿宋" w:hAnsi="仿宋" w:eastAsia="仿宋" w:cs="仿宋"/>
          <w:bCs/>
          <w:sz w:val="32"/>
          <w:szCs w:val="32"/>
        </w:rPr>
        <w:t>2</w:t>
      </w:r>
      <w:r>
        <w:rPr>
          <w:rFonts w:hint="eastAsia" w:ascii="仿宋" w:hAnsi="仿宋" w:eastAsia="仿宋" w:cs="仿宋"/>
          <w:bCs/>
          <w:sz w:val="32"/>
          <w:szCs w:val="32"/>
        </w:rPr>
        <w:t>个月。</w:t>
      </w:r>
    </w:p>
    <w:p w14:paraId="5829285F">
      <w:pPr>
        <w:keepNext w:val="0"/>
        <w:keepLines w:val="0"/>
        <w:pageBreakBefore w:val="0"/>
        <w:kinsoku/>
        <w:wordWrap/>
        <w:overflowPunct/>
        <w:topLinePunct w:val="0"/>
        <w:bidi w:val="0"/>
        <w:spacing w:line="560"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（二）教学设施</w:t>
      </w:r>
    </w:p>
    <w:bookmarkEnd w:id="3"/>
    <w:p w14:paraId="63370460">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根据本专业人才培养目标的要求及课程设置的需要，学校配置了铁道运输服务实训室和实训基地。</w:t>
      </w:r>
    </w:p>
    <w:p w14:paraId="5EFE417F">
      <w:pPr>
        <w:keepNext w:val="0"/>
        <w:keepLines w:val="0"/>
        <w:pageBreakBefore w:val="0"/>
        <w:kinsoku/>
        <w:wordWrap/>
        <w:overflowPunct/>
        <w:topLinePunct w:val="0"/>
        <w:bidi w:val="0"/>
        <w:spacing w:line="560"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（三）教学资源</w:t>
      </w:r>
    </w:p>
    <w:p w14:paraId="3669B2A8">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根据铁道运输服务专业特点</w:t>
      </w:r>
      <w:r>
        <w:rPr>
          <w:rFonts w:ascii="仿宋" w:hAnsi="仿宋" w:eastAsia="仿宋" w:cs="仿宋"/>
          <w:bCs/>
          <w:sz w:val="32"/>
          <w:szCs w:val="32"/>
        </w:rPr>
        <w:t>,</w:t>
      </w:r>
      <w:r>
        <w:rPr>
          <w:rFonts w:hint="eastAsia" w:ascii="仿宋" w:hAnsi="仿宋" w:eastAsia="仿宋" w:cs="仿宋"/>
          <w:bCs/>
          <w:sz w:val="32"/>
          <w:szCs w:val="32"/>
        </w:rPr>
        <w:t>构建以能力为本位、以职业实践为主线、以项目课程为主体理论与实践相融合、教学内容与岗位需要相适应的课程体系。结合中职学校学生综合素质普遍偏低</w:t>
      </w:r>
      <w:r>
        <w:rPr>
          <w:rFonts w:ascii="仿宋" w:hAnsi="仿宋" w:eastAsia="仿宋" w:cs="仿宋"/>
          <w:bCs/>
          <w:sz w:val="32"/>
          <w:szCs w:val="32"/>
        </w:rPr>
        <w:t>,</w:t>
      </w:r>
      <w:r>
        <w:rPr>
          <w:rFonts w:hint="eastAsia" w:ascii="仿宋" w:hAnsi="仿宋" w:eastAsia="仿宋" w:cs="仿宋"/>
          <w:bCs/>
          <w:sz w:val="32"/>
          <w:szCs w:val="32"/>
        </w:rPr>
        <w:t>学习基础较差</w:t>
      </w:r>
      <w:r>
        <w:rPr>
          <w:rFonts w:ascii="仿宋" w:hAnsi="仿宋" w:eastAsia="仿宋" w:cs="仿宋"/>
          <w:bCs/>
          <w:sz w:val="32"/>
          <w:szCs w:val="32"/>
        </w:rPr>
        <w:t>,</w:t>
      </w:r>
      <w:r>
        <w:rPr>
          <w:rFonts w:hint="eastAsia" w:ascii="仿宋" w:hAnsi="仿宋" w:eastAsia="仿宋" w:cs="仿宋"/>
          <w:bCs/>
          <w:sz w:val="32"/>
          <w:szCs w:val="32"/>
        </w:rPr>
        <w:t>坚持课程教材立体化、实用化、现代化</w:t>
      </w:r>
      <w:r>
        <w:rPr>
          <w:rFonts w:ascii="仿宋" w:hAnsi="仿宋" w:eastAsia="仿宋" w:cs="仿宋"/>
          <w:bCs/>
          <w:sz w:val="32"/>
          <w:szCs w:val="32"/>
        </w:rPr>
        <w:t>,</w:t>
      </w:r>
      <w:r>
        <w:rPr>
          <w:rFonts w:hint="eastAsia" w:ascii="仿宋" w:hAnsi="仿宋" w:eastAsia="仿宋" w:cs="仿宋"/>
          <w:bCs/>
          <w:sz w:val="32"/>
          <w:szCs w:val="32"/>
        </w:rPr>
        <w:t>坚持课程设置对接职业能力要求</w:t>
      </w:r>
      <w:r>
        <w:rPr>
          <w:rFonts w:ascii="仿宋" w:hAnsi="仿宋" w:eastAsia="仿宋" w:cs="仿宋"/>
          <w:bCs/>
          <w:sz w:val="32"/>
          <w:szCs w:val="32"/>
        </w:rPr>
        <w:t>,</w:t>
      </w:r>
      <w:r>
        <w:rPr>
          <w:rFonts w:hint="eastAsia" w:ascii="仿宋" w:hAnsi="仿宋" w:eastAsia="仿宋" w:cs="仿宋"/>
          <w:bCs/>
          <w:sz w:val="32"/>
          <w:szCs w:val="32"/>
        </w:rPr>
        <w:t>并且和铁道运输服务专业课程相互融合</w:t>
      </w:r>
      <w:r>
        <w:rPr>
          <w:rFonts w:ascii="仿宋" w:hAnsi="仿宋" w:eastAsia="仿宋" w:cs="仿宋"/>
          <w:bCs/>
          <w:sz w:val="32"/>
          <w:szCs w:val="32"/>
        </w:rPr>
        <w:t>,</w:t>
      </w:r>
      <w:r>
        <w:rPr>
          <w:rFonts w:hint="eastAsia" w:ascii="仿宋" w:hAnsi="仿宋" w:eastAsia="仿宋" w:cs="仿宋"/>
          <w:bCs/>
          <w:sz w:val="32"/>
          <w:szCs w:val="32"/>
        </w:rPr>
        <w:t>充盈学生的综合素质能力。</w:t>
      </w:r>
    </w:p>
    <w:p w14:paraId="6A02A14A">
      <w:pPr>
        <w:keepNext w:val="0"/>
        <w:keepLines w:val="0"/>
        <w:pageBreakBefore w:val="0"/>
        <w:kinsoku/>
        <w:wordWrap/>
        <w:overflowPunct/>
        <w:topLinePunct w:val="0"/>
        <w:bidi w:val="0"/>
        <w:spacing w:line="560" w:lineRule="exact"/>
        <w:ind w:firstLine="640" w:firstLineChars="200"/>
        <w:jc w:val="left"/>
        <w:rPr>
          <w:rFonts w:ascii="仿宋" w:hAnsi="仿宋" w:eastAsia="仿宋" w:cs="仿宋"/>
          <w:b/>
          <w:bCs/>
          <w:sz w:val="32"/>
          <w:szCs w:val="32"/>
        </w:rPr>
      </w:pPr>
      <w:r>
        <w:rPr>
          <w:rFonts w:hint="eastAsia" w:ascii="仿宋" w:hAnsi="仿宋" w:eastAsia="仿宋" w:cs="仿宋"/>
          <w:bCs/>
          <w:sz w:val="32"/>
          <w:szCs w:val="32"/>
        </w:rPr>
        <w:t>规范教学大纲和课程标准</w:t>
      </w:r>
      <w:r>
        <w:rPr>
          <w:rFonts w:ascii="仿宋" w:hAnsi="仿宋" w:eastAsia="仿宋" w:cs="仿宋"/>
          <w:bCs/>
          <w:sz w:val="32"/>
          <w:szCs w:val="32"/>
        </w:rPr>
        <w:t>,</w:t>
      </w:r>
      <w:r>
        <w:rPr>
          <w:rFonts w:hint="eastAsia" w:ascii="仿宋" w:hAnsi="仿宋" w:eastAsia="仿宋" w:cs="仿宋"/>
          <w:bCs/>
          <w:sz w:val="32"/>
          <w:szCs w:val="32"/>
        </w:rPr>
        <w:t>并根据行业及时更新课程内容</w:t>
      </w:r>
      <w:r>
        <w:rPr>
          <w:rFonts w:ascii="仿宋" w:hAnsi="仿宋" w:eastAsia="仿宋" w:cs="仿宋"/>
          <w:bCs/>
          <w:sz w:val="32"/>
          <w:szCs w:val="32"/>
        </w:rPr>
        <w:t>,</w:t>
      </w:r>
      <w:r>
        <w:rPr>
          <w:rFonts w:hint="eastAsia" w:ascii="仿宋" w:hAnsi="仿宋" w:eastAsia="仿宋" w:cs="仿宋"/>
          <w:bCs/>
          <w:sz w:val="32"/>
          <w:szCs w:val="32"/>
        </w:rPr>
        <w:t>将最新的学科前沿发展、科研成果融入课堂教学。以课程为载体</w:t>
      </w:r>
      <w:r>
        <w:rPr>
          <w:rFonts w:ascii="仿宋" w:hAnsi="仿宋" w:eastAsia="仿宋" w:cs="仿宋"/>
          <w:bCs/>
          <w:sz w:val="32"/>
          <w:szCs w:val="32"/>
        </w:rPr>
        <w:t xml:space="preserve"> ,</w:t>
      </w:r>
      <w:r>
        <w:rPr>
          <w:rFonts w:hint="eastAsia" w:ascii="仿宋" w:hAnsi="仿宋" w:eastAsia="仿宋" w:cs="仿宋"/>
          <w:bCs/>
          <w:sz w:val="32"/>
          <w:szCs w:val="32"/>
        </w:rPr>
        <w:t>并利用职业技能大赛</w:t>
      </w:r>
      <w:r>
        <w:rPr>
          <w:rFonts w:ascii="仿宋" w:hAnsi="仿宋" w:eastAsia="仿宋" w:cs="仿宋"/>
          <w:bCs/>
          <w:sz w:val="32"/>
          <w:szCs w:val="32"/>
        </w:rPr>
        <w:t>,</w:t>
      </w:r>
      <w:r>
        <w:rPr>
          <w:rFonts w:hint="eastAsia" w:ascii="仿宋" w:hAnsi="仿宋" w:eastAsia="仿宋" w:cs="仿宋"/>
          <w:bCs/>
          <w:sz w:val="32"/>
          <w:szCs w:val="32"/>
        </w:rPr>
        <w:t>集中强化学生能力。</w:t>
      </w:r>
    </w:p>
    <w:p w14:paraId="0D3360C2">
      <w:pPr>
        <w:keepNext w:val="0"/>
        <w:keepLines w:val="0"/>
        <w:pageBreakBefore w:val="0"/>
        <w:kinsoku/>
        <w:wordWrap/>
        <w:overflowPunct/>
        <w:topLinePunct w:val="0"/>
        <w:bidi w:val="0"/>
        <w:spacing w:line="560" w:lineRule="exact"/>
        <w:ind w:firstLine="643" w:firstLineChars="200"/>
        <w:jc w:val="left"/>
        <w:rPr>
          <w:rFonts w:ascii="楷体" w:hAnsi="楷体" w:eastAsia="楷体" w:cs="楷体"/>
          <w:b/>
          <w:sz w:val="32"/>
          <w:szCs w:val="32"/>
        </w:rPr>
      </w:pPr>
      <w:bookmarkStart w:id="4" w:name="_Hlk75797490"/>
      <w:r>
        <w:rPr>
          <w:rFonts w:hint="eastAsia" w:ascii="楷体" w:hAnsi="楷体" w:eastAsia="楷体" w:cs="楷体"/>
          <w:b/>
          <w:sz w:val="32"/>
          <w:szCs w:val="32"/>
        </w:rPr>
        <w:t>（四）教学方法</w:t>
      </w:r>
    </w:p>
    <w:bookmarkEnd w:id="4"/>
    <w:p w14:paraId="4E83986A">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教师依据专业培养目标、课程教学要求、学生能力与教学资源</w:t>
      </w:r>
      <w:r>
        <w:rPr>
          <w:rFonts w:ascii="仿宋" w:hAnsi="仿宋" w:eastAsia="仿宋" w:cs="仿宋"/>
          <w:bCs/>
          <w:sz w:val="32"/>
          <w:szCs w:val="32"/>
        </w:rPr>
        <w:t>,</w:t>
      </w:r>
      <w:r>
        <w:rPr>
          <w:rFonts w:hint="eastAsia" w:ascii="仿宋" w:hAnsi="仿宋" w:eastAsia="仿宋" w:cs="仿宋"/>
          <w:bCs/>
          <w:sz w:val="32"/>
          <w:szCs w:val="32"/>
        </w:rPr>
        <w:t>倡导因材施教、因需施教</w:t>
      </w:r>
      <w:r>
        <w:rPr>
          <w:rFonts w:ascii="仿宋" w:hAnsi="仿宋" w:eastAsia="仿宋" w:cs="仿宋"/>
          <w:bCs/>
          <w:sz w:val="32"/>
          <w:szCs w:val="32"/>
        </w:rPr>
        <w:t>,</w:t>
      </w:r>
      <w:r>
        <w:rPr>
          <w:rFonts w:hint="eastAsia" w:ascii="仿宋" w:hAnsi="仿宋" w:eastAsia="仿宋" w:cs="仿宋"/>
          <w:bCs/>
          <w:sz w:val="32"/>
          <w:szCs w:val="32"/>
        </w:rPr>
        <w:t>采用理实一体化教学、案例教学、项目教学等方法</w:t>
      </w:r>
      <w:r>
        <w:rPr>
          <w:rFonts w:ascii="仿宋" w:hAnsi="仿宋" w:eastAsia="仿宋" w:cs="仿宋"/>
          <w:bCs/>
          <w:sz w:val="32"/>
          <w:szCs w:val="32"/>
        </w:rPr>
        <w:t>,</w:t>
      </w:r>
      <w:r>
        <w:rPr>
          <w:rFonts w:hint="eastAsia" w:ascii="仿宋" w:hAnsi="仿宋" w:eastAsia="仿宋" w:cs="仿宋"/>
          <w:bCs/>
          <w:sz w:val="32"/>
          <w:szCs w:val="32"/>
        </w:rPr>
        <w:t>坚持学中做、做中学。运用多种新型教学手段</w:t>
      </w:r>
      <w:r>
        <w:rPr>
          <w:rFonts w:ascii="仿宋" w:hAnsi="仿宋" w:eastAsia="仿宋" w:cs="仿宋"/>
          <w:bCs/>
          <w:sz w:val="32"/>
          <w:szCs w:val="32"/>
        </w:rPr>
        <w:t>,</w:t>
      </w:r>
      <w:r>
        <w:rPr>
          <w:rFonts w:hint="eastAsia" w:ascii="仿宋" w:hAnsi="仿宋" w:eastAsia="仿宋" w:cs="仿宋"/>
          <w:bCs/>
          <w:sz w:val="32"/>
          <w:szCs w:val="32"/>
        </w:rPr>
        <w:t>发挥学生多种感官感知课程内容。在原有</w:t>
      </w:r>
      <w:r>
        <w:rPr>
          <w:rFonts w:ascii="仿宋" w:hAnsi="仿宋" w:eastAsia="仿宋" w:cs="仿宋"/>
          <w:bCs/>
          <w:sz w:val="32"/>
          <w:szCs w:val="32"/>
        </w:rPr>
        <w:t xml:space="preserve"> Flash</w:t>
      </w:r>
      <w:r>
        <w:rPr>
          <w:rFonts w:hint="eastAsia" w:ascii="仿宋" w:hAnsi="仿宋" w:eastAsia="仿宋" w:cs="仿宋"/>
          <w:bCs/>
          <w:sz w:val="32"/>
          <w:szCs w:val="32"/>
        </w:rPr>
        <w:t>、</w:t>
      </w:r>
      <w:r>
        <w:rPr>
          <w:rFonts w:ascii="仿宋" w:hAnsi="仿宋" w:eastAsia="仿宋" w:cs="仿宋"/>
          <w:bCs/>
          <w:sz w:val="32"/>
          <w:szCs w:val="32"/>
        </w:rPr>
        <w:t xml:space="preserve"> PPT</w:t>
      </w:r>
      <w:r>
        <w:rPr>
          <w:rFonts w:hint="eastAsia" w:ascii="仿宋" w:hAnsi="仿宋" w:eastAsia="仿宋" w:cs="仿宋"/>
          <w:bCs/>
          <w:sz w:val="32"/>
          <w:szCs w:val="32"/>
        </w:rPr>
        <w:t>等多媒体平台的基础上</w:t>
      </w:r>
      <w:r>
        <w:rPr>
          <w:rFonts w:ascii="仿宋" w:hAnsi="仿宋" w:eastAsia="仿宋" w:cs="仿宋"/>
          <w:bCs/>
          <w:sz w:val="32"/>
          <w:szCs w:val="32"/>
        </w:rPr>
        <w:t>,</w:t>
      </w:r>
      <w:r>
        <w:rPr>
          <w:rFonts w:hint="eastAsia" w:ascii="仿宋" w:hAnsi="仿宋" w:eastAsia="仿宋" w:cs="仿宋"/>
          <w:bCs/>
          <w:sz w:val="32"/>
          <w:szCs w:val="32"/>
        </w:rPr>
        <w:t>加入幕课、微课、翻转课堂等新型教学手段和方法进行教学</w:t>
      </w:r>
      <w:r>
        <w:rPr>
          <w:rFonts w:ascii="仿宋" w:hAnsi="仿宋" w:eastAsia="仿宋" w:cs="仿宋"/>
          <w:bCs/>
          <w:sz w:val="32"/>
          <w:szCs w:val="32"/>
        </w:rPr>
        <w:t>,</w:t>
      </w:r>
      <w:r>
        <w:rPr>
          <w:rFonts w:hint="eastAsia" w:ascii="仿宋" w:hAnsi="仿宋" w:eastAsia="仿宋" w:cs="仿宋"/>
          <w:bCs/>
          <w:sz w:val="32"/>
          <w:szCs w:val="32"/>
        </w:rPr>
        <w:t>使教学内容丰富</w:t>
      </w:r>
      <w:r>
        <w:rPr>
          <w:rFonts w:ascii="仿宋" w:hAnsi="仿宋" w:eastAsia="仿宋" w:cs="仿宋"/>
          <w:bCs/>
          <w:sz w:val="32"/>
          <w:szCs w:val="32"/>
        </w:rPr>
        <w:t>,</w:t>
      </w:r>
      <w:r>
        <w:rPr>
          <w:rFonts w:hint="eastAsia" w:ascii="仿宋" w:hAnsi="仿宋" w:eastAsia="仿宋" w:cs="仿宋"/>
          <w:bCs/>
          <w:sz w:val="32"/>
          <w:szCs w:val="32"/>
        </w:rPr>
        <w:t>表现形式多样</w:t>
      </w:r>
      <w:r>
        <w:rPr>
          <w:rFonts w:ascii="仿宋" w:hAnsi="仿宋" w:eastAsia="仿宋" w:cs="仿宋"/>
          <w:bCs/>
          <w:sz w:val="32"/>
          <w:szCs w:val="32"/>
        </w:rPr>
        <w:t>,</w:t>
      </w:r>
      <w:r>
        <w:rPr>
          <w:rFonts w:hint="eastAsia" w:ascii="仿宋" w:hAnsi="仿宋" w:eastAsia="仿宋" w:cs="仿宋"/>
          <w:bCs/>
          <w:sz w:val="32"/>
          <w:szCs w:val="32"/>
        </w:rPr>
        <w:t>变粉笔黑板式教学为现代电子教学</w:t>
      </w:r>
      <w:r>
        <w:rPr>
          <w:rFonts w:ascii="仿宋" w:hAnsi="仿宋" w:eastAsia="仿宋" w:cs="仿宋"/>
          <w:bCs/>
          <w:sz w:val="32"/>
          <w:szCs w:val="32"/>
        </w:rPr>
        <w:t>,</w:t>
      </w:r>
      <w:r>
        <w:rPr>
          <w:rFonts w:hint="eastAsia" w:ascii="仿宋" w:hAnsi="仿宋" w:eastAsia="仿宋" w:cs="仿宋"/>
          <w:bCs/>
          <w:sz w:val="32"/>
          <w:szCs w:val="32"/>
        </w:rPr>
        <w:t>使过去因没有实物对象</w:t>
      </w:r>
      <w:r>
        <w:rPr>
          <w:rFonts w:ascii="仿宋" w:hAnsi="仿宋" w:eastAsia="仿宋" w:cs="仿宋"/>
          <w:bCs/>
          <w:sz w:val="32"/>
          <w:szCs w:val="32"/>
        </w:rPr>
        <w:t>(</w:t>
      </w:r>
      <w:r>
        <w:rPr>
          <w:rFonts w:hint="eastAsia" w:ascii="仿宋" w:hAnsi="仿宋" w:eastAsia="仿宋" w:cs="仿宋"/>
          <w:bCs/>
          <w:sz w:val="32"/>
          <w:szCs w:val="32"/>
        </w:rPr>
        <w:t>如具体的传感器</w:t>
      </w:r>
      <w:r>
        <w:rPr>
          <w:rFonts w:ascii="仿宋" w:hAnsi="仿宋" w:eastAsia="仿宋" w:cs="仿宋"/>
          <w:bCs/>
          <w:sz w:val="32"/>
          <w:szCs w:val="32"/>
        </w:rPr>
        <w:t>)</w:t>
      </w:r>
      <w:r>
        <w:rPr>
          <w:rFonts w:hint="eastAsia" w:ascii="仿宋" w:hAnsi="仿宋" w:eastAsia="仿宋" w:cs="仿宋"/>
          <w:bCs/>
          <w:sz w:val="32"/>
          <w:szCs w:val="32"/>
        </w:rPr>
        <w:t>而抽象难学的内容变的具体</w:t>
      </w:r>
      <w:r>
        <w:rPr>
          <w:rFonts w:ascii="仿宋" w:hAnsi="仿宋" w:eastAsia="仿宋" w:cs="仿宋"/>
          <w:bCs/>
          <w:sz w:val="32"/>
          <w:szCs w:val="32"/>
        </w:rPr>
        <w:t>,</w:t>
      </w:r>
      <w:r>
        <w:rPr>
          <w:rFonts w:hint="eastAsia" w:ascii="仿宋" w:hAnsi="仿宋" w:eastAsia="仿宋" w:cs="仿宋"/>
          <w:bCs/>
          <w:sz w:val="32"/>
          <w:szCs w:val="32"/>
        </w:rPr>
        <w:t>形象生动</w:t>
      </w:r>
      <w:r>
        <w:rPr>
          <w:rFonts w:ascii="仿宋" w:hAnsi="仿宋" w:eastAsia="仿宋" w:cs="仿宋"/>
          <w:bCs/>
          <w:sz w:val="32"/>
          <w:szCs w:val="32"/>
        </w:rPr>
        <w:t>,</w:t>
      </w:r>
      <w:r>
        <w:rPr>
          <w:rFonts w:hint="eastAsia" w:ascii="仿宋" w:hAnsi="仿宋" w:eastAsia="仿宋" w:cs="仿宋"/>
          <w:bCs/>
          <w:sz w:val="32"/>
          <w:szCs w:val="32"/>
        </w:rPr>
        <w:t>专业核心课程</w:t>
      </w:r>
      <w:r>
        <w:rPr>
          <w:rFonts w:ascii="仿宋" w:hAnsi="仿宋" w:eastAsia="仿宋" w:cs="仿宋"/>
          <w:bCs/>
          <w:sz w:val="32"/>
          <w:szCs w:val="32"/>
        </w:rPr>
        <w:t>,</w:t>
      </w:r>
      <w:r>
        <w:rPr>
          <w:rFonts w:hint="eastAsia" w:ascii="仿宋" w:hAnsi="仿宋" w:eastAsia="仿宋" w:cs="仿宋"/>
          <w:bCs/>
          <w:sz w:val="32"/>
          <w:szCs w:val="32"/>
        </w:rPr>
        <w:t>采用课堂展示、仿真课堂等方式</w:t>
      </w:r>
      <w:r>
        <w:rPr>
          <w:rFonts w:ascii="仿宋" w:hAnsi="仿宋" w:eastAsia="仿宋" w:cs="仿宋"/>
          <w:bCs/>
          <w:sz w:val="32"/>
          <w:szCs w:val="32"/>
        </w:rPr>
        <w:t>,</w:t>
      </w:r>
      <w:r>
        <w:rPr>
          <w:rFonts w:hint="eastAsia" w:ascii="仿宋" w:hAnsi="仿宋" w:eastAsia="仿宋" w:cs="仿宋"/>
          <w:bCs/>
          <w:sz w:val="32"/>
          <w:szCs w:val="32"/>
        </w:rPr>
        <w:t>在实践中学习</w:t>
      </w:r>
      <w:r>
        <w:rPr>
          <w:rFonts w:ascii="仿宋" w:hAnsi="仿宋" w:eastAsia="仿宋" w:cs="仿宋"/>
          <w:bCs/>
          <w:sz w:val="32"/>
          <w:szCs w:val="32"/>
        </w:rPr>
        <w:t>,</w:t>
      </w:r>
      <w:r>
        <w:rPr>
          <w:rFonts w:hint="eastAsia" w:ascii="仿宋" w:hAnsi="仿宋" w:eastAsia="仿宋" w:cs="仿宋"/>
          <w:bCs/>
          <w:sz w:val="32"/>
          <w:szCs w:val="32"/>
        </w:rPr>
        <w:t>使深奥的理论变得生动易懂</w:t>
      </w:r>
      <w:r>
        <w:rPr>
          <w:rFonts w:ascii="仿宋" w:hAnsi="仿宋" w:eastAsia="仿宋" w:cs="仿宋"/>
          <w:bCs/>
          <w:sz w:val="32"/>
          <w:szCs w:val="32"/>
        </w:rPr>
        <w:t>,</w:t>
      </w:r>
      <w:r>
        <w:rPr>
          <w:rFonts w:hint="eastAsia" w:ascii="仿宋" w:hAnsi="仿宋" w:eastAsia="仿宋" w:cs="仿宋"/>
          <w:bCs/>
          <w:sz w:val="32"/>
          <w:szCs w:val="32"/>
        </w:rPr>
        <w:t>提高学生的教学设计和组织能力</w:t>
      </w:r>
      <w:r>
        <w:rPr>
          <w:rFonts w:ascii="仿宋" w:hAnsi="仿宋" w:eastAsia="仿宋" w:cs="仿宋"/>
          <w:bCs/>
          <w:sz w:val="32"/>
          <w:szCs w:val="32"/>
        </w:rPr>
        <w:t>,</w:t>
      </w:r>
      <w:r>
        <w:rPr>
          <w:rFonts w:hint="eastAsia" w:ascii="仿宋" w:hAnsi="仿宋" w:eastAsia="仿宋" w:cs="仿宋"/>
          <w:bCs/>
          <w:sz w:val="32"/>
          <w:szCs w:val="32"/>
        </w:rPr>
        <w:t>切实做到课堂与实践的零距离。</w:t>
      </w:r>
    </w:p>
    <w:p w14:paraId="07ABD3A4">
      <w:pPr>
        <w:keepNext w:val="0"/>
        <w:keepLines w:val="0"/>
        <w:pageBreakBefore w:val="0"/>
        <w:kinsoku/>
        <w:wordWrap/>
        <w:overflowPunct/>
        <w:topLinePunct w:val="0"/>
        <w:bidi w:val="0"/>
        <w:spacing w:line="560" w:lineRule="exact"/>
        <w:ind w:firstLine="643" w:firstLineChars="200"/>
        <w:jc w:val="left"/>
        <w:rPr>
          <w:rFonts w:ascii="楷体" w:hAnsi="楷体" w:eastAsia="楷体" w:cs="楷体"/>
          <w:b/>
          <w:sz w:val="32"/>
          <w:szCs w:val="32"/>
        </w:rPr>
      </w:pPr>
      <w:bookmarkStart w:id="5" w:name="_Hlk75797581"/>
      <w:r>
        <w:rPr>
          <w:rFonts w:hint="eastAsia" w:ascii="楷体" w:hAnsi="楷体" w:eastAsia="楷体" w:cs="楷体"/>
          <w:b/>
          <w:sz w:val="32"/>
          <w:szCs w:val="32"/>
        </w:rPr>
        <w:t>（五）学习评价</w:t>
      </w:r>
    </w:p>
    <w:bookmarkEnd w:id="5"/>
    <w:p w14:paraId="57029258">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建立多形式、多元化、全方位的教学评价体系。实时利用课堂教学即时反馈、麦克思阶段性评价、总结性评价以及教学系统的学期评价体系</w:t>
      </w:r>
      <w:r>
        <w:rPr>
          <w:rFonts w:ascii="仿宋" w:hAnsi="仿宋" w:eastAsia="仿宋" w:cs="仿宋"/>
          <w:bCs/>
          <w:sz w:val="32"/>
          <w:szCs w:val="32"/>
        </w:rPr>
        <w:t>,</w:t>
      </w:r>
      <w:r>
        <w:rPr>
          <w:rFonts w:hint="eastAsia" w:ascii="仿宋" w:hAnsi="仿宋" w:eastAsia="仿宋" w:cs="仿宋"/>
          <w:bCs/>
          <w:sz w:val="32"/>
          <w:szCs w:val="32"/>
        </w:rPr>
        <w:t>进行综合评价。同时</w:t>
      </w:r>
      <w:r>
        <w:rPr>
          <w:rFonts w:ascii="仿宋" w:hAnsi="仿宋" w:eastAsia="仿宋" w:cs="仿宋"/>
          <w:bCs/>
          <w:sz w:val="32"/>
          <w:szCs w:val="32"/>
        </w:rPr>
        <w:t>,</w:t>
      </w:r>
      <w:r>
        <w:rPr>
          <w:rFonts w:hint="eastAsia" w:ascii="仿宋" w:hAnsi="仿宋" w:eastAsia="仿宋" w:cs="仿宋"/>
          <w:bCs/>
          <w:sz w:val="32"/>
          <w:szCs w:val="32"/>
        </w:rPr>
        <w:t>在学期中不定时进行问卷发放、座谈会等形式对教学进行即时评价。教师教学评价与考核由教学常规检查、学生评价、教师同行评价和教学督导四部分组成</w:t>
      </w:r>
      <w:r>
        <w:rPr>
          <w:rFonts w:ascii="仿宋" w:hAnsi="仿宋" w:eastAsia="仿宋" w:cs="仿宋"/>
          <w:bCs/>
          <w:sz w:val="32"/>
          <w:szCs w:val="32"/>
        </w:rPr>
        <w:t>;</w:t>
      </w:r>
      <w:r>
        <w:rPr>
          <w:rFonts w:hint="eastAsia" w:ascii="仿宋" w:hAnsi="仿宋" w:eastAsia="仿宋" w:cs="仿宋"/>
          <w:bCs/>
          <w:sz w:val="32"/>
          <w:szCs w:val="32"/>
        </w:rPr>
        <w:t>学生成绩的评价采取过程性评价和结果性评价相结合。</w:t>
      </w:r>
    </w:p>
    <w:p w14:paraId="3425EF75">
      <w:pPr>
        <w:keepNext w:val="0"/>
        <w:keepLines w:val="0"/>
        <w:pageBreakBefore w:val="0"/>
        <w:kinsoku/>
        <w:wordWrap/>
        <w:overflowPunct/>
        <w:topLinePunct w:val="0"/>
        <w:bidi w:val="0"/>
        <w:spacing w:line="560"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（六）质量管理</w:t>
      </w:r>
    </w:p>
    <w:p w14:paraId="0D945290">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明确教学管理和教学工作的具体要求</w:t>
      </w:r>
      <w:r>
        <w:rPr>
          <w:rFonts w:ascii="仿宋" w:hAnsi="仿宋" w:eastAsia="仿宋" w:cs="仿宋"/>
          <w:bCs/>
          <w:sz w:val="32"/>
          <w:szCs w:val="32"/>
        </w:rPr>
        <w:t>,</w:t>
      </w:r>
      <w:r>
        <w:rPr>
          <w:rFonts w:hint="eastAsia" w:ascii="仿宋" w:hAnsi="仿宋" w:eastAsia="仿宋" w:cs="仿宋"/>
          <w:bCs/>
          <w:sz w:val="32"/>
          <w:szCs w:val="32"/>
        </w:rPr>
        <w:t>定期检查教师教学常规工作落实情况</w:t>
      </w:r>
      <w:r>
        <w:rPr>
          <w:rFonts w:ascii="仿宋" w:hAnsi="仿宋" w:eastAsia="仿宋" w:cs="仿宋"/>
          <w:bCs/>
          <w:sz w:val="32"/>
          <w:szCs w:val="32"/>
        </w:rPr>
        <w:t>,</w:t>
      </w:r>
      <w:r>
        <w:rPr>
          <w:rFonts w:hint="eastAsia" w:ascii="仿宋" w:hAnsi="仿宋" w:eastAsia="仿宋" w:cs="仿宋"/>
          <w:bCs/>
          <w:sz w:val="32"/>
          <w:szCs w:val="32"/>
        </w:rPr>
        <w:t>发现问题及时反馈并进行跟踪检查。落实教学常规的管理制度</w:t>
      </w:r>
      <w:r>
        <w:rPr>
          <w:rFonts w:ascii="仿宋" w:hAnsi="仿宋" w:eastAsia="仿宋" w:cs="仿宋"/>
          <w:bCs/>
          <w:sz w:val="32"/>
          <w:szCs w:val="32"/>
        </w:rPr>
        <w:t>,</w:t>
      </w:r>
      <w:r>
        <w:rPr>
          <w:rFonts w:hint="eastAsia" w:ascii="仿宋" w:hAnsi="仿宋" w:eastAsia="仿宋" w:cs="仿宋"/>
          <w:bCs/>
          <w:sz w:val="32"/>
          <w:szCs w:val="32"/>
        </w:rPr>
        <w:t>规范备、上、批、辅、评等各环节全面落实教学工作的“十字”方针</w:t>
      </w:r>
      <w:r>
        <w:rPr>
          <w:rFonts w:ascii="仿宋" w:hAnsi="仿宋" w:eastAsia="仿宋" w:cs="仿宋"/>
          <w:bCs/>
          <w:sz w:val="32"/>
          <w:szCs w:val="32"/>
        </w:rPr>
        <w:t>,</w:t>
      </w:r>
      <w:r>
        <w:rPr>
          <w:rFonts w:hint="eastAsia" w:ascii="仿宋" w:hAnsi="仿宋" w:eastAsia="仿宋" w:cs="仿宋"/>
          <w:bCs/>
          <w:sz w:val="32"/>
          <w:szCs w:val="32"/>
        </w:rPr>
        <w:t>即备课要“深”</w:t>
      </w:r>
      <w:r>
        <w:rPr>
          <w:rFonts w:ascii="仿宋" w:hAnsi="仿宋" w:eastAsia="仿宋" w:cs="仿宋"/>
          <w:bCs/>
          <w:sz w:val="32"/>
          <w:szCs w:val="32"/>
        </w:rPr>
        <w:t>,</w:t>
      </w:r>
      <w:r>
        <w:rPr>
          <w:rFonts w:hint="eastAsia" w:ascii="仿宋" w:hAnsi="仿宋" w:eastAsia="仿宋" w:cs="仿宋"/>
          <w:bCs/>
          <w:sz w:val="32"/>
          <w:szCs w:val="32"/>
        </w:rPr>
        <w:t>上课要“实”</w:t>
      </w:r>
      <w:r>
        <w:rPr>
          <w:rFonts w:ascii="仿宋" w:hAnsi="仿宋" w:eastAsia="仿宋" w:cs="仿宋"/>
          <w:bCs/>
          <w:sz w:val="32"/>
          <w:szCs w:val="32"/>
        </w:rPr>
        <w:t>,</w:t>
      </w:r>
      <w:r>
        <w:rPr>
          <w:rFonts w:hint="eastAsia" w:ascii="仿宋" w:hAnsi="仿宋" w:eastAsia="仿宋" w:cs="仿宋"/>
          <w:bCs/>
          <w:sz w:val="32"/>
          <w:szCs w:val="32"/>
        </w:rPr>
        <w:t>作业要“精”</w:t>
      </w:r>
      <w:r>
        <w:rPr>
          <w:rFonts w:ascii="仿宋" w:hAnsi="仿宋" w:eastAsia="仿宋" w:cs="仿宋"/>
          <w:bCs/>
          <w:sz w:val="32"/>
          <w:szCs w:val="32"/>
        </w:rPr>
        <w:t>,</w:t>
      </w:r>
      <w:r>
        <w:rPr>
          <w:rFonts w:hint="eastAsia" w:ascii="仿宋" w:hAnsi="仿宋" w:eastAsia="仿宋" w:cs="仿宋"/>
          <w:bCs/>
          <w:sz w:val="32"/>
          <w:szCs w:val="32"/>
        </w:rPr>
        <w:t>教学要“活”</w:t>
      </w:r>
      <w:r>
        <w:rPr>
          <w:rFonts w:ascii="仿宋" w:hAnsi="仿宋" w:eastAsia="仿宋" w:cs="仿宋"/>
          <w:bCs/>
          <w:sz w:val="32"/>
          <w:szCs w:val="32"/>
        </w:rPr>
        <w:t>,</w:t>
      </w:r>
      <w:r>
        <w:rPr>
          <w:rFonts w:hint="eastAsia" w:ascii="仿宋" w:hAnsi="仿宋" w:eastAsia="仿宋" w:cs="仿宋"/>
          <w:bCs/>
          <w:sz w:val="32"/>
          <w:szCs w:val="32"/>
        </w:rPr>
        <w:t>手段要“新”</w:t>
      </w:r>
      <w:r>
        <w:rPr>
          <w:rFonts w:ascii="仿宋" w:hAnsi="仿宋" w:eastAsia="仿宋" w:cs="仿宋"/>
          <w:bCs/>
          <w:sz w:val="32"/>
          <w:szCs w:val="32"/>
        </w:rPr>
        <w:t>,</w:t>
      </w:r>
      <w:r>
        <w:rPr>
          <w:rFonts w:hint="eastAsia" w:ascii="仿宋" w:hAnsi="仿宋" w:eastAsia="仿宋" w:cs="仿宋"/>
          <w:bCs/>
          <w:sz w:val="32"/>
          <w:szCs w:val="32"/>
        </w:rPr>
        <w:t>活动要“勤”</w:t>
      </w:r>
      <w:r>
        <w:rPr>
          <w:rFonts w:ascii="仿宋" w:hAnsi="仿宋" w:eastAsia="仿宋" w:cs="仿宋"/>
          <w:bCs/>
          <w:sz w:val="32"/>
          <w:szCs w:val="32"/>
        </w:rPr>
        <w:t>,</w:t>
      </w:r>
      <w:r>
        <w:rPr>
          <w:rFonts w:hint="eastAsia" w:ascii="仿宋" w:hAnsi="仿宋" w:eastAsia="仿宋" w:cs="仿宋"/>
          <w:bCs/>
          <w:sz w:val="32"/>
          <w:szCs w:val="32"/>
        </w:rPr>
        <w:t>考核要“严”</w:t>
      </w:r>
      <w:r>
        <w:rPr>
          <w:rFonts w:ascii="仿宋" w:hAnsi="仿宋" w:eastAsia="仿宋" w:cs="仿宋"/>
          <w:bCs/>
          <w:sz w:val="32"/>
          <w:szCs w:val="32"/>
        </w:rPr>
        <w:t>,</w:t>
      </w:r>
      <w:r>
        <w:rPr>
          <w:rFonts w:hint="eastAsia" w:ascii="仿宋" w:hAnsi="仿宋" w:eastAsia="仿宋" w:cs="仿宋"/>
          <w:bCs/>
          <w:sz w:val="32"/>
          <w:szCs w:val="32"/>
        </w:rPr>
        <w:t>辅导要“细”</w:t>
      </w:r>
      <w:r>
        <w:rPr>
          <w:rFonts w:ascii="仿宋" w:hAnsi="仿宋" w:eastAsia="仿宋" w:cs="仿宋"/>
          <w:bCs/>
          <w:sz w:val="32"/>
          <w:szCs w:val="32"/>
        </w:rPr>
        <w:t>,</w:t>
      </w:r>
      <w:r>
        <w:rPr>
          <w:rFonts w:hint="eastAsia" w:ascii="仿宋" w:hAnsi="仿宋" w:eastAsia="仿宋" w:cs="仿宋"/>
          <w:bCs/>
          <w:sz w:val="32"/>
          <w:szCs w:val="32"/>
        </w:rPr>
        <w:t>负担要“轻”</w:t>
      </w:r>
      <w:r>
        <w:rPr>
          <w:rFonts w:ascii="仿宋" w:hAnsi="仿宋" w:eastAsia="仿宋" w:cs="仿宋"/>
          <w:bCs/>
          <w:sz w:val="32"/>
          <w:szCs w:val="32"/>
        </w:rPr>
        <w:t>,</w:t>
      </w:r>
      <w:r>
        <w:rPr>
          <w:rFonts w:hint="eastAsia" w:ascii="仿宋" w:hAnsi="仿宋" w:eastAsia="仿宋" w:cs="仿宋"/>
          <w:bCs/>
          <w:sz w:val="32"/>
          <w:szCs w:val="32"/>
        </w:rPr>
        <w:t>质量要“高”。“十字”方针</w:t>
      </w:r>
      <w:r>
        <w:rPr>
          <w:rFonts w:ascii="仿宋" w:hAnsi="仿宋" w:eastAsia="仿宋" w:cs="仿宋"/>
          <w:bCs/>
          <w:sz w:val="32"/>
          <w:szCs w:val="32"/>
        </w:rPr>
        <w:t>,</w:t>
      </w:r>
      <w:r>
        <w:rPr>
          <w:rFonts w:hint="eastAsia" w:ascii="仿宋" w:hAnsi="仿宋" w:eastAsia="仿宋" w:cs="仿宋"/>
          <w:bCs/>
          <w:sz w:val="32"/>
          <w:szCs w:val="32"/>
        </w:rPr>
        <w:t>即备课要“深”</w:t>
      </w:r>
      <w:r>
        <w:rPr>
          <w:rFonts w:ascii="仿宋" w:hAnsi="仿宋" w:eastAsia="仿宋" w:cs="仿宋"/>
          <w:bCs/>
          <w:sz w:val="32"/>
          <w:szCs w:val="32"/>
        </w:rPr>
        <w:t>,</w:t>
      </w:r>
      <w:r>
        <w:rPr>
          <w:rFonts w:hint="eastAsia" w:ascii="仿宋" w:hAnsi="仿宋" w:eastAsia="仿宋" w:cs="仿宋"/>
          <w:bCs/>
          <w:sz w:val="32"/>
          <w:szCs w:val="32"/>
        </w:rPr>
        <w:t>上课要“实”</w:t>
      </w:r>
      <w:r>
        <w:rPr>
          <w:rFonts w:ascii="仿宋" w:hAnsi="仿宋" w:eastAsia="仿宋" w:cs="仿宋"/>
          <w:bCs/>
          <w:sz w:val="32"/>
          <w:szCs w:val="32"/>
        </w:rPr>
        <w:t>,</w:t>
      </w:r>
      <w:r>
        <w:rPr>
          <w:rFonts w:hint="eastAsia" w:ascii="仿宋" w:hAnsi="仿宋" w:eastAsia="仿宋" w:cs="仿宋"/>
          <w:bCs/>
          <w:sz w:val="32"/>
          <w:szCs w:val="32"/>
        </w:rPr>
        <w:t>作业要“精”</w:t>
      </w:r>
      <w:r>
        <w:rPr>
          <w:rFonts w:ascii="仿宋" w:hAnsi="仿宋" w:eastAsia="仿宋" w:cs="仿宋"/>
          <w:bCs/>
          <w:sz w:val="32"/>
          <w:szCs w:val="32"/>
        </w:rPr>
        <w:t>,</w:t>
      </w:r>
      <w:r>
        <w:rPr>
          <w:rFonts w:hint="eastAsia" w:ascii="仿宋" w:hAnsi="仿宋" w:eastAsia="仿宋" w:cs="仿宋"/>
          <w:bCs/>
          <w:sz w:val="32"/>
          <w:szCs w:val="32"/>
        </w:rPr>
        <w:t>教学要“活”</w:t>
      </w:r>
      <w:r>
        <w:rPr>
          <w:rFonts w:ascii="仿宋" w:hAnsi="仿宋" w:eastAsia="仿宋" w:cs="仿宋"/>
          <w:bCs/>
          <w:sz w:val="32"/>
          <w:szCs w:val="32"/>
        </w:rPr>
        <w:t>,</w:t>
      </w:r>
      <w:r>
        <w:rPr>
          <w:rFonts w:hint="eastAsia" w:ascii="仿宋" w:hAnsi="仿宋" w:eastAsia="仿宋" w:cs="仿宋"/>
          <w:bCs/>
          <w:sz w:val="32"/>
          <w:szCs w:val="32"/>
        </w:rPr>
        <w:t>手段要“新”</w:t>
      </w:r>
      <w:r>
        <w:rPr>
          <w:rFonts w:ascii="仿宋" w:hAnsi="仿宋" w:eastAsia="仿宋" w:cs="仿宋"/>
          <w:bCs/>
          <w:sz w:val="32"/>
          <w:szCs w:val="32"/>
        </w:rPr>
        <w:t>,</w:t>
      </w:r>
      <w:r>
        <w:rPr>
          <w:rFonts w:hint="eastAsia" w:ascii="仿宋" w:hAnsi="仿宋" w:eastAsia="仿宋" w:cs="仿宋"/>
          <w:bCs/>
          <w:sz w:val="32"/>
          <w:szCs w:val="32"/>
        </w:rPr>
        <w:t>活动要“勤”</w:t>
      </w:r>
      <w:r>
        <w:rPr>
          <w:rFonts w:ascii="仿宋" w:hAnsi="仿宋" w:eastAsia="仿宋" w:cs="仿宋"/>
          <w:bCs/>
          <w:sz w:val="32"/>
          <w:szCs w:val="32"/>
        </w:rPr>
        <w:t>,</w:t>
      </w:r>
      <w:r>
        <w:rPr>
          <w:rFonts w:hint="eastAsia" w:ascii="仿宋" w:hAnsi="仿宋" w:eastAsia="仿宋" w:cs="仿宋"/>
          <w:bCs/>
          <w:sz w:val="32"/>
          <w:szCs w:val="32"/>
        </w:rPr>
        <w:t>考核要“严”</w:t>
      </w:r>
      <w:r>
        <w:rPr>
          <w:rFonts w:ascii="仿宋" w:hAnsi="仿宋" w:eastAsia="仿宋" w:cs="仿宋"/>
          <w:bCs/>
          <w:sz w:val="32"/>
          <w:szCs w:val="32"/>
        </w:rPr>
        <w:t>,</w:t>
      </w:r>
      <w:r>
        <w:rPr>
          <w:rFonts w:hint="eastAsia" w:ascii="仿宋" w:hAnsi="仿宋" w:eastAsia="仿宋" w:cs="仿宋"/>
          <w:bCs/>
          <w:sz w:val="32"/>
          <w:szCs w:val="32"/>
        </w:rPr>
        <w:t>辅导要“细”</w:t>
      </w:r>
      <w:r>
        <w:rPr>
          <w:rFonts w:ascii="仿宋" w:hAnsi="仿宋" w:eastAsia="仿宋" w:cs="仿宋"/>
          <w:bCs/>
          <w:sz w:val="32"/>
          <w:szCs w:val="32"/>
        </w:rPr>
        <w:t>,</w:t>
      </w:r>
      <w:r>
        <w:rPr>
          <w:rFonts w:hint="eastAsia" w:ascii="仿宋" w:hAnsi="仿宋" w:eastAsia="仿宋" w:cs="仿宋"/>
          <w:bCs/>
          <w:sz w:val="32"/>
          <w:szCs w:val="32"/>
        </w:rPr>
        <w:t>负担要“轻”</w:t>
      </w:r>
      <w:r>
        <w:rPr>
          <w:rFonts w:ascii="仿宋" w:hAnsi="仿宋" w:eastAsia="仿宋" w:cs="仿宋"/>
          <w:bCs/>
          <w:sz w:val="32"/>
          <w:szCs w:val="32"/>
        </w:rPr>
        <w:t>,</w:t>
      </w:r>
      <w:r>
        <w:rPr>
          <w:rFonts w:hint="eastAsia" w:ascii="仿宋" w:hAnsi="仿宋" w:eastAsia="仿宋" w:cs="仿宋"/>
          <w:bCs/>
          <w:sz w:val="32"/>
          <w:szCs w:val="32"/>
        </w:rPr>
        <w:t>质量要“高”。</w:t>
      </w:r>
    </w:p>
    <w:p w14:paraId="3E186D42">
      <w:pPr>
        <w:keepNext w:val="0"/>
        <w:keepLines w:val="0"/>
        <w:pageBreakBefore w:val="0"/>
        <w:kinsoku/>
        <w:wordWrap/>
        <w:overflowPunct/>
        <w:topLinePunct w:val="0"/>
        <w:bidi w:val="0"/>
        <w:spacing w:line="560" w:lineRule="exact"/>
        <w:ind w:firstLine="640" w:firstLineChars="200"/>
        <w:jc w:val="left"/>
        <w:rPr>
          <w:rFonts w:ascii="仿宋" w:hAnsi="仿宋" w:eastAsia="仿宋" w:cs="仿宋"/>
          <w:b/>
          <w:bCs/>
          <w:sz w:val="32"/>
          <w:szCs w:val="32"/>
        </w:rPr>
      </w:pPr>
      <w:r>
        <w:rPr>
          <w:rFonts w:hint="eastAsia" w:ascii="仿宋" w:hAnsi="仿宋" w:eastAsia="仿宋" w:cs="仿宋"/>
          <w:bCs/>
          <w:sz w:val="32"/>
          <w:szCs w:val="32"/>
        </w:rPr>
        <w:t>突出教改教研的先导地位</w:t>
      </w:r>
      <w:r>
        <w:rPr>
          <w:rFonts w:ascii="仿宋" w:hAnsi="仿宋" w:eastAsia="仿宋" w:cs="仿宋"/>
          <w:bCs/>
          <w:sz w:val="32"/>
          <w:szCs w:val="32"/>
        </w:rPr>
        <w:t>,</w:t>
      </w:r>
      <w:r>
        <w:rPr>
          <w:rFonts w:hint="eastAsia" w:ascii="仿宋" w:hAnsi="仿宋" w:eastAsia="仿宋" w:cs="仿宋"/>
          <w:bCs/>
          <w:sz w:val="32"/>
          <w:szCs w:val="32"/>
        </w:rPr>
        <w:t>创设氛围</w:t>
      </w:r>
      <w:r>
        <w:rPr>
          <w:rFonts w:ascii="仿宋" w:hAnsi="仿宋" w:eastAsia="仿宋" w:cs="仿宋"/>
          <w:bCs/>
          <w:sz w:val="32"/>
          <w:szCs w:val="32"/>
        </w:rPr>
        <w:t>,</w:t>
      </w:r>
      <w:r>
        <w:rPr>
          <w:rFonts w:hint="eastAsia" w:ascii="仿宋" w:hAnsi="仿宋" w:eastAsia="仿宋" w:cs="仿宋"/>
          <w:bCs/>
          <w:sz w:val="32"/>
          <w:szCs w:val="32"/>
        </w:rPr>
        <w:t>转变观念打造教研工作参与的全员化。以课题研究为载体</w:t>
      </w:r>
      <w:r>
        <w:rPr>
          <w:rFonts w:ascii="仿宋" w:hAnsi="仿宋" w:eastAsia="仿宋" w:cs="仿宋"/>
          <w:bCs/>
          <w:sz w:val="32"/>
          <w:szCs w:val="32"/>
        </w:rPr>
        <w:t>,</w:t>
      </w:r>
      <w:r>
        <w:rPr>
          <w:rFonts w:hint="eastAsia" w:ascii="仿宋" w:hAnsi="仿宋" w:eastAsia="仿宋" w:cs="仿宋"/>
          <w:bCs/>
          <w:sz w:val="32"/>
          <w:szCs w:val="32"/>
        </w:rPr>
        <w:t>以课堂为阵地。把课题研究融入课堂教学评价标准中</w:t>
      </w:r>
      <w:r>
        <w:rPr>
          <w:rFonts w:ascii="仿宋" w:hAnsi="仿宋" w:eastAsia="仿宋" w:cs="仿宋"/>
          <w:bCs/>
          <w:sz w:val="32"/>
          <w:szCs w:val="32"/>
        </w:rPr>
        <w:t>,</w:t>
      </w:r>
      <w:r>
        <w:rPr>
          <w:rFonts w:hint="eastAsia" w:ascii="仿宋" w:hAnsi="仿宋" w:eastAsia="仿宋" w:cs="仿宋"/>
          <w:bCs/>
          <w:sz w:val="32"/>
          <w:szCs w:val="32"/>
        </w:rPr>
        <w:t>也作为评价教师业务水平的一个重要指标。把课题研究融入课堂教学评价标准中</w:t>
      </w:r>
      <w:r>
        <w:rPr>
          <w:rFonts w:ascii="仿宋" w:hAnsi="仿宋" w:eastAsia="仿宋" w:cs="仿宋"/>
          <w:bCs/>
          <w:sz w:val="32"/>
          <w:szCs w:val="32"/>
        </w:rPr>
        <w:t>,</w:t>
      </w:r>
      <w:r>
        <w:rPr>
          <w:rFonts w:hint="eastAsia" w:ascii="仿宋" w:hAnsi="仿宋" w:eastAsia="仿宋" w:cs="仿宋"/>
          <w:bCs/>
          <w:sz w:val="32"/>
          <w:szCs w:val="32"/>
        </w:rPr>
        <w:t>也作为评价教师业务水平的一个重要指标。</w:t>
      </w:r>
    </w:p>
    <w:p w14:paraId="4E2F475B">
      <w:pPr>
        <w:keepNext w:val="0"/>
        <w:keepLines w:val="0"/>
        <w:pageBreakBefore w:val="0"/>
        <w:kinsoku/>
        <w:wordWrap/>
        <w:overflowPunct/>
        <w:topLinePunct w:val="0"/>
        <w:bidi w:val="0"/>
        <w:spacing w:line="560" w:lineRule="exact"/>
        <w:ind w:firstLine="643" w:firstLineChars="200"/>
        <w:jc w:val="left"/>
        <w:rPr>
          <w:rFonts w:ascii="黑体" w:hAnsi="黑体" w:eastAsia="黑体" w:cs="黑体"/>
          <w:b/>
          <w:sz w:val="32"/>
          <w:szCs w:val="32"/>
        </w:rPr>
      </w:pPr>
      <w:r>
        <w:rPr>
          <w:rFonts w:hint="eastAsia" w:ascii="黑体" w:hAnsi="黑体" w:eastAsia="黑体" w:cs="黑体"/>
          <w:b/>
          <w:sz w:val="32"/>
          <w:szCs w:val="32"/>
        </w:rPr>
        <w:t>九、毕业要求</w:t>
      </w:r>
    </w:p>
    <w:p w14:paraId="48C39910">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、修完本专业教学计划中全部课程并且成绩合格。</w:t>
      </w:r>
    </w:p>
    <w:p w14:paraId="5E51B9CF">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、完成本专业的实训课程并且成绩合格。</w:t>
      </w:r>
    </w:p>
    <w:p w14:paraId="038E7CA8">
      <w:pPr>
        <w:keepNext w:val="0"/>
        <w:keepLines w:val="0"/>
        <w:pageBreakBefore w:val="0"/>
        <w:kinsoku/>
        <w:wordWrap/>
        <w:overflowPunct/>
        <w:topLinePunct w:val="0"/>
        <w:bidi w:val="0"/>
        <w:spacing w:line="560" w:lineRule="exact"/>
        <w:ind w:firstLine="640" w:firstLineChars="200"/>
        <w:jc w:val="left"/>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、爱国主义教育培训合格，德育思想达标。</w:t>
      </w:r>
    </w:p>
    <w:p w14:paraId="7E26B34D">
      <w:pPr>
        <w:keepNext w:val="0"/>
        <w:keepLines w:val="0"/>
        <w:pageBreakBefore w:val="0"/>
        <w:kinsoku/>
        <w:wordWrap/>
        <w:overflowPunct/>
        <w:topLinePunct w:val="0"/>
        <w:bidi w:val="0"/>
        <w:spacing w:line="560" w:lineRule="exact"/>
        <w:ind w:firstLine="420" w:firstLineChars="200"/>
        <w:jc w:val="left"/>
        <w:rPr>
          <w:rFonts w:ascii="黑体" w:hAnsi="黑体" w:eastAsia="黑体" w:cs="黑体"/>
          <w:b/>
          <w:sz w:val="32"/>
          <w:szCs w:val="32"/>
        </w:rPr>
      </w:pPr>
      <w:r>
        <w:drawing>
          <wp:anchor distT="0" distB="0" distL="114300" distR="114300" simplePos="0" relativeHeight="251661312" behindDoc="0" locked="0" layoutInCell="1" allowOverlap="1">
            <wp:simplePos x="0" y="0"/>
            <wp:positionH relativeFrom="column">
              <wp:posOffset>-572770</wp:posOffset>
            </wp:positionH>
            <wp:positionV relativeFrom="paragraph">
              <wp:posOffset>538480</wp:posOffset>
            </wp:positionV>
            <wp:extent cx="6632575" cy="6616065"/>
            <wp:effectExtent l="0" t="0" r="12065" b="1333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632575" cy="6616065"/>
                    </a:xfrm>
                    <a:prstGeom prst="rect">
                      <a:avLst/>
                    </a:prstGeom>
                  </pic:spPr>
                </pic:pic>
              </a:graphicData>
            </a:graphic>
          </wp:anchor>
        </w:drawing>
      </w:r>
      <w:r>
        <w:rPr>
          <w:rFonts w:hint="eastAsia" w:ascii="黑体" w:hAnsi="黑体" w:eastAsia="黑体" w:cs="黑体"/>
          <w:b/>
          <w:sz w:val="32"/>
          <w:szCs w:val="32"/>
        </w:rPr>
        <w:t>十、附录</w:t>
      </w:r>
      <w:bookmarkStart w:id="6" w:name="_GoBack"/>
      <w:bookmarkEnd w:id="6"/>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5D725"/>
    <w:multiLevelType w:val="singleLevel"/>
    <w:tmpl w:val="7F45D72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zNzI0MDA1MzNjYjUyMjRjMzBkN2UxNDg1MzlmMzgifQ=="/>
  </w:docVars>
  <w:rsids>
    <w:rsidRoot w:val="00172A27"/>
    <w:rsid w:val="0000071E"/>
    <w:rsid w:val="000052B4"/>
    <w:rsid w:val="0001773B"/>
    <w:rsid w:val="00031795"/>
    <w:rsid w:val="000317F1"/>
    <w:rsid w:val="00045E84"/>
    <w:rsid w:val="00082B9A"/>
    <w:rsid w:val="00096934"/>
    <w:rsid w:val="000C5ABA"/>
    <w:rsid w:val="000D1164"/>
    <w:rsid w:val="000F7E6E"/>
    <w:rsid w:val="00101313"/>
    <w:rsid w:val="00104A6B"/>
    <w:rsid w:val="001158AD"/>
    <w:rsid w:val="00172A27"/>
    <w:rsid w:val="00181A03"/>
    <w:rsid w:val="00185D10"/>
    <w:rsid w:val="00193182"/>
    <w:rsid w:val="001A1EBB"/>
    <w:rsid w:val="001E0D9C"/>
    <w:rsid w:val="00213979"/>
    <w:rsid w:val="00256CDD"/>
    <w:rsid w:val="002639D5"/>
    <w:rsid w:val="002773B5"/>
    <w:rsid w:val="00290043"/>
    <w:rsid w:val="002C7708"/>
    <w:rsid w:val="002D231C"/>
    <w:rsid w:val="002E1A0F"/>
    <w:rsid w:val="003117EF"/>
    <w:rsid w:val="00314F22"/>
    <w:rsid w:val="003207A1"/>
    <w:rsid w:val="00333C86"/>
    <w:rsid w:val="003E6A4B"/>
    <w:rsid w:val="003F0323"/>
    <w:rsid w:val="003F49E0"/>
    <w:rsid w:val="004159D8"/>
    <w:rsid w:val="00436935"/>
    <w:rsid w:val="004B19CD"/>
    <w:rsid w:val="004C7181"/>
    <w:rsid w:val="004D3063"/>
    <w:rsid w:val="004D4289"/>
    <w:rsid w:val="00531AB4"/>
    <w:rsid w:val="00576726"/>
    <w:rsid w:val="005A3593"/>
    <w:rsid w:val="005E052D"/>
    <w:rsid w:val="006208DE"/>
    <w:rsid w:val="0063141F"/>
    <w:rsid w:val="00650D85"/>
    <w:rsid w:val="0065551C"/>
    <w:rsid w:val="006667A5"/>
    <w:rsid w:val="006901D6"/>
    <w:rsid w:val="006A60AB"/>
    <w:rsid w:val="006E4EAE"/>
    <w:rsid w:val="006E5166"/>
    <w:rsid w:val="006F2867"/>
    <w:rsid w:val="00732252"/>
    <w:rsid w:val="007E167E"/>
    <w:rsid w:val="007E5404"/>
    <w:rsid w:val="008172B9"/>
    <w:rsid w:val="008225BE"/>
    <w:rsid w:val="00824297"/>
    <w:rsid w:val="0082691F"/>
    <w:rsid w:val="00865008"/>
    <w:rsid w:val="008C4766"/>
    <w:rsid w:val="008E31D7"/>
    <w:rsid w:val="008E6360"/>
    <w:rsid w:val="0090761E"/>
    <w:rsid w:val="009537A6"/>
    <w:rsid w:val="009673FD"/>
    <w:rsid w:val="00994C9E"/>
    <w:rsid w:val="009B4631"/>
    <w:rsid w:val="009C1E2D"/>
    <w:rsid w:val="009C3610"/>
    <w:rsid w:val="009D3B1F"/>
    <w:rsid w:val="00A03B83"/>
    <w:rsid w:val="00A07F37"/>
    <w:rsid w:val="00A1117F"/>
    <w:rsid w:val="00A24C7F"/>
    <w:rsid w:val="00A33AD3"/>
    <w:rsid w:val="00A46945"/>
    <w:rsid w:val="00A514C6"/>
    <w:rsid w:val="00A557D2"/>
    <w:rsid w:val="00A66F8D"/>
    <w:rsid w:val="00A72CAA"/>
    <w:rsid w:val="00A84E97"/>
    <w:rsid w:val="00AA3D83"/>
    <w:rsid w:val="00AA7F71"/>
    <w:rsid w:val="00B107FA"/>
    <w:rsid w:val="00B31504"/>
    <w:rsid w:val="00BA1E18"/>
    <w:rsid w:val="00BA44E9"/>
    <w:rsid w:val="00BA5C73"/>
    <w:rsid w:val="00BD5C44"/>
    <w:rsid w:val="00BF0A34"/>
    <w:rsid w:val="00C0403C"/>
    <w:rsid w:val="00C12695"/>
    <w:rsid w:val="00C9488F"/>
    <w:rsid w:val="00C962EA"/>
    <w:rsid w:val="00CF1C01"/>
    <w:rsid w:val="00CF3BEC"/>
    <w:rsid w:val="00CF4885"/>
    <w:rsid w:val="00D04BEB"/>
    <w:rsid w:val="00D12C66"/>
    <w:rsid w:val="00D31555"/>
    <w:rsid w:val="00D454B9"/>
    <w:rsid w:val="00D7756F"/>
    <w:rsid w:val="00DB1926"/>
    <w:rsid w:val="00DB4BA5"/>
    <w:rsid w:val="00DC30C1"/>
    <w:rsid w:val="00DC3B3B"/>
    <w:rsid w:val="00DC6035"/>
    <w:rsid w:val="00DE3F85"/>
    <w:rsid w:val="00DF1434"/>
    <w:rsid w:val="00E03698"/>
    <w:rsid w:val="00E17C34"/>
    <w:rsid w:val="00E37B66"/>
    <w:rsid w:val="00E81338"/>
    <w:rsid w:val="00E874DD"/>
    <w:rsid w:val="00E921C8"/>
    <w:rsid w:val="00E92ADF"/>
    <w:rsid w:val="00EA4DE4"/>
    <w:rsid w:val="00ED18F7"/>
    <w:rsid w:val="00EE350D"/>
    <w:rsid w:val="00FD0783"/>
    <w:rsid w:val="00FD7A64"/>
    <w:rsid w:val="00FE0B33"/>
    <w:rsid w:val="00FE4CEB"/>
    <w:rsid w:val="015D0BBD"/>
    <w:rsid w:val="02AC6DAB"/>
    <w:rsid w:val="036F4332"/>
    <w:rsid w:val="03A7624A"/>
    <w:rsid w:val="06192C58"/>
    <w:rsid w:val="08CD503A"/>
    <w:rsid w:val="0AB813F9"/>
    <w:rsid w:val="0C600B34"/>
    <w:rsid w:val="0E042C1A"/>
    <w:rsid w:val="0E2B3A5C"/>
    <w:rsid w:val="0E6F3C6F"/>
    <w:rsid w:val="0F8C06CF"/>
    <w:rsid w:val="113B3FA3"/>
    <w:rsid w:val="11FD696E"/>
    <w:rsid w:val="140801DF"/>
    <w:rsid w:val="1903008E"/>
    <w:rsid w:val="1DED11F1"/>
    <w:rsid w:val="1EE8788F"/>
    <w:rsid w:val="20E33A9B"/>
    <w:rsid w:val="22AD5529"/>
    <w:rsid w:val="24562965"/>
    <w:rsid w:val="24B84707"/>
    <w:rsid w:val="290252DC"/>
    <w:rsid w:val="2A8E17A4"/>
    <w:rsid w:val="2C27292D"/>
    <w:rsid w:val="2F4523B4"/>
    <w:rsid w:val="30CB14A9"/>
    <w:rsid w:val="30FE3F11"/>
    <w:rsid w:val="3A0F6F4A"/>
    <w:rsid w:val="3B484882"/>
    <w:rsid w:val="3C1E18C4"/>
    <w:rsid w:val="3CD25455"/>
    <w:rsid w:val="3D234045"/>
    <w:rsid w:val="3EDB682B"/>
    <w:rsid w:val="408E3A2A"/>
    <w:rsid w:val="452835CB"/>
    <w:rsid w:val="46876795"/>
    <w:rsid w:val="48F42B2B"/>
    <w:rsid w:val="49403847"/>
    <w:rsid w:val="4DB62E98"/>
    <w:rsid w:val="4FE01B25"/>
    <w:rsid w:val="666A03AA"/>
    <w:rsid w:val="692B5BC8"/>
    <w:rsid w:val="6B81263A"/>
    <w:rsid w:val="6FD56FD7"/>
    <w:rsid w:val="72200338"/>
    <w:rsid w:val="75427DD8"/>
    <w:rsid w:val="76882251"/>
    <w:rsid w:val="786D7D2E"/>
    <w:rsid w:val="7D3644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szCs w:val="22"/>
      <w:lang w:val="en-US" w:eastAsia="zh-CN" w:bidi="ar-SA"/>
    </w:rPr>
  </w:style>
  <w:style w:type="paragraph" w:styleId="2">
    <w:name w:val="heading 2"/>
    <w:basedOn w:val="1"/>
    <w:next w:val="1"/>
    <w:qFormat/>
    <w:uiPriority w:val="1"/>
    <w:pPr>
      <w:ind w:left="1260"/>
      <w:outlineLvl w:val="1"/>
    </w:pPr>
    <w:rPr>
      <w:rFonts w:ascii="宋体" w:hAnsi="宋体" w:eastAsia="楷体" w:cs="宋体"/>
      <w:b/>
      <w:bCs/>
      <w:szCs w:val="21"/>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字符"/>
    <w:basedOn w:val="9"/>
    <w:link w:val="5"/>
    <w:qFormat/>
    <w:locked/>
    <w:uiPriority w:val="99"/>
    <w:rPr>
      <w:rFonts w:cs="Times New Roman"/>
      <w:sz w:val="18"/>
      <w:szCs w:val="18"/>
    </w:rPr>
  </w:style>
  <w:style w:type="character" w:customStyle="1" w:styleId="12">
    <w:name w:val="页脚 字符"/>
    <w:basedOn w:val="9"/>
    <w:link w:val="4"/>
    <w:qFormat/>
    <w:locked/>
    <w:uiPriority w:val="99"/>
    <w:rPr>
      <w:rFonts w:cs="Times New Roman"/>
      <w:sz w:val="18"/>
      <w:szCs w:val="18"/>
    </w:rPr>
  </w:style>
  <w:style w:type="character" w:customStyle="1" w:styleId="13">
    <w:name w:val="批注框文本 字符"/>
    <w:basedOn w:val="9"/>
    <w:link w:val="3"/>
    <w:semiHidden/>
    <w:qFormat/>
    <w:uiPriority w:val="99"/>
    <w:rPr>
      <w:kern w:val="2"/>
      <w:sz w:val="18"/>
      <w:szCs w:val="18"/>
    </w:rPr>
  </w:style>
  <w:style w:type="table" w:customStyle="1" w:styleId="14">
    <w:name w:val="网格型1"/>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qFormat/>
    <w:uiPriority w:val="0"/>
    <w:pPr>
      <w:widowControl/>
      <w:spacing w:before="100" w:beforeAutospacing="1" w:after="100" w:afterAutospacing="1"/>
      <w:jc w:val="left"/>
    </w:pPr>
    <w:rPr>
      <w:rFonts w:ascii="宋体" w:cs="宋体"/>
      <w:kern w:val="0"/>
      <w:sz w:val="24"/>
      <w:szCs w:val="24"/>
    </w:rPr>
  </w:style>
  <w:style w:type="character" w:customStyle="1" w:styleId="16">
    <w:name w:val="headline-content"/>
    <w:basedOn w:val="9"/>
    <w:qFormat/>
    <w:uiPriority w:val="0"/>
  </w:style>
  <w:style w:type="character" w:customStyle="1" w:styleId="17">
    <w:name w:val="t_tag"/>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5707</Words>
  <Characters>5773</Characters>
  <Lines>43</Lines>
  <Paragraphs>12</Paragraphs>
  <TotalTime>5</TotalTime>
  <ScaleCrop>false</ScaleCrop>
  <LinksUpToDate>false</LinksUpToDate>
  <CharactersWithSpaces>5843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2024-06-30T02:57:00Z</dcterms:created>
  <dc:creator>KingMing</dc:creator>
  <cp:lastModifiedBy>Y.q</cp:lastModifiedBy>
  <dcterms:modified xsi:type="dcterms:W3CDTF">2024-07-17T09:47:38Z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886DFB3ED9074A4E93F4CE6A639CCCC3_13</vt:lpwstr>
  </property>
</Properties>
</file>